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8E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A2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E1DF3" w:rsidRPr="00EE1DF3" w:rsidTr="003B548E">
        <w:trPr>
          <w:trHeight w:val="2474"/>
        </w:trPr>
        <w:tc>
          <w:tcPr>
            <w:tcW w:w="4692" w:type="dxa"/>
          </w:tcPr>
          <w:p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E1DF3" w:rsidRPr="00EE1DF3" w:rsidRDefault="00EE1DF3" w:rsidP="007B6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E0FF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49016F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E0FFD" w:rsidRPr="007B2215" w:rsidRDefault="005E0FFD" w:rsidP="005E0FF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  <w:r w:rsidRPr="005E0FFD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Pr="005E0FFD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5E0FFD">
        <w:rPr>
          <w:rFonts w:ascii="Times New Roman" w:eastAsia="Times New Roman" w:hAnsi="Times New Roman" w:cs="Times New Roman"/>
          <w:b/>
          <w:caps/>
          <w:sz w:val="28"/>
          <w:szCs w:val="28"/>
        </w:rPr>
        <w:t>общеобразовательной учебной дисциплины</w:t>
      </w:r>
    </w:p>
    <w:p w:rsidR="002565B9" w:rsidRPr="00BB4B27" w:rsidRDefault="002565B9" w:rsidP="005E0FF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48E" w:rsidRDefault="00EB2F20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ФИЗИКА</w:t>
      </w:r>
    </w:p>
    <w:p w:rsidR="003B548E" w:rsidRDefault="003B548E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334352" w:rsidRDefault="00AF02B1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33435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4790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B2F20">
        <w:rPr>
          <w:rFonts w:ascii="Times New Roman" w:eastAsia="Times New Roman" w:hAnsi="Times New Roman" w:cs="Times New Roman"/>
          <w:b/>
          <w:sz w:val="28"/>
          <w:szCs w:val="28"/>
        </w:rPr>
        <w:t xml:space="preserve">.02.01 </w:t>
      </w:r>
      <w:r w:rsidR="00747906">
        <w:rPr>
          <w:rFonts w:ascii="Times New Roman" w:eastAsia="Times New Roman" w:hAnsi="Times New Roman" w:cs="Times New Roman"/>
          <w:b/>
          <w:sz w:val="28"/>
          <w:szCs w:val="28"/>
        </w:rPr>
        <w:t>Сестринское дело</w:t>
      </w:r>
    </w:p>
    <w:p w:rsidR="002565B9" w:rsidRDefault="003B548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EB2F20" w:rsidRDefault="00EB2F20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2565B9" w:rsidRPr="00BB4B27" w:rsidRDefault="002565B9" w:rsidP="002A4BF7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Pr="00BB4B27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4352" w:rsidRDefault="00334352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4352" w:rsidRDefault="00334352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4352" w:rsidRDefault="00334352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4352" w:rsidRPr="00BB4B27" w:rsidRDefault="00334352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4352" w:rsidRDefault="0049016F" w:rsidP="0033435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  <w:r w:rsidR="0033435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243EC" w:rsidRPr="007B2215" w:rsidRDefault="00A243EC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215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</w:t>
      </w:r>
      <w:r w:rsidR="000F14AD" w:rsidRPr="007B2215">
        <w:rPr>
          <w:rFonts w:ascii="Times New Roman" w:hAnsi="Times New Roman" w:cs="Times New Roman"/>
          <w:sz w:val="28"/>
          <w:szCs w:val="28"/>
        </w:rPr>
        <w:t xml:space="preserve">оставлена на основе требований ФГОС среднего общего образования, предъявляемых к структуре, содержанию и результатам освоения учебной дисциплины «Физика»,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0F14AD" w:rsidRPr="007B221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F14AD" w:rsidRPr="007B2215">
        <w:rPr>
          <w:rFonts w:ascii="Times New Roman" w:hAnsi="Times New Roman" w:cs="Times New Roman"/>
          <w:sz w:val="28"/>
          <w:szCs w:val="28"/>
        </w:rPr>
        <w:t xml:space="preserve"> России от 17.03.2015 №06-259).</w:t>
      </w:r>
      <w:r w:rsidRPr="007B2215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9F4770" w:rsidRPr="007B2215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Pr="007B2215">
        <w:rPr>
          <w:rFonts w:ascii="Times New Roman" w:hAnsi="Times New Roman" w:cs="Times New Roman"/>
          <w:sz w:val="28"/>
          <w:szCs w:val="28"/>
        </w:rPr>
        <w:t xml:space="preserve">образовательной программой </w:t>
      </w:r>
      <w:r w:rsidR="009F4770" w:rsidRPr="007B2215">
        <w:rPr>
          <w:rFonts w:ascii="Times New Roman" w:hAnsi="Times New Roman" w:cs="Times New Roman"/>
          <w:sz w:val="28"/>
          <w:szCs w:val="28"/>
        </w:rPr>
        <w:t xml:space="preserve">– ППССЗ по специальности </w:t>
      </w:r>
      <w:r w:rsidR="00747906" w:rsidRPr="007B2215">
        <w:rPr>
          <w:rFonts w:ascii="Times New Roman" w:hAnsi="Times New Roman" w:cs="Times New Roman"/>
          <w:sz w:val="28"/>
          <w:szCs w:val="28"/>
        </w:rPr>
        <w:t>34</w:t>
      </w:r>
      <w:r w:rsidR="000F14AD" w:rsidRPr="007B2215">
        <w:rPr>
          <w:rFonts w:ascii="Times New Roman" w:hAnsi="Times New Roman" w:cs="Times New Roman"/>
          <w:sz w:val="28"/>
          <w:szCs w:val="28"/>
        </w:rPr>
        <w:t>.02.01</w:t>
      </w:r>
      <w:r w:rsidRPr="007B2215">
        <w:rPr>
          <w:rFonts w:ascii="Times New Roman" w:hAnsi="Times New Roman" w:cs="Times New Roman"/>
          <w:sz w:val="28"/>
          <w:szCs w:val="28"/>
        </w:rPr>
        <w:t xml:space="preserve"> </w:t>
      </w:r>
      <w:r w:rsidR="00747906" w:rsidRPr="007B2215">
        <w:rPr>
          <w:rFonts w:ascii="Times New Roman" w:hAnsi="Times New Roman" w:cs="Times New Roman"/>
          <w:sz w:val="28"/>
          <w:szCs w:val="28"/>
        </w:rPr>
        <w:t>Сестринское дело</w:t>
      </w:r>
      <w:r w:rsidRPr="007B2215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</w:t>
      </w:r>
    </w:p>
    <w:p w:rsidR="001F1DF5" w:rsidRPr="007B2215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AD" w:rsidRDefault="000F14AD" w:rsidP="002A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15" w:rsidRPr="007B2215" w:rsidRDefault="007B2215" w:rsidP="002A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DF5" w:rsidRPr="007B2215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215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1F1DF5" w:rsidRPr="007B2215" w:rsidRDefault="00EB2F20" w:rsidP="002A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215">
        <w:rPr>
          <w:rFonts w:ascii="Times New Roman" w:hAnsi="Times New Roman" w:cs="Times New Roman"/>
          <w:sz w:val="28"/>
          <w:szCs w:val="28"/>
        </w:rPr>
        <w:t>Лиманская</w:t>
      </w:r>
      <w:proofErr w:type="spellEnd"/>
      <w:r w:rsidRPr="007B2215">
        <w:rPr>
          <w:rFonts w:ascii="Times New Roman" w:hAnsi="Times New Roman" w:cs="Times New Roman"/>
          <w:sz w:val="28"/>
          <w:szCs w:val="28"/>
        </w:rPr>
        <w:t xml:space="preserve"> Л.В</w:t>
      </w:r>
      <w:r w:rsidR="00A243EC" w:rsidRPr="007B2215">
        <w:rPr>
          <w:rFonts w:ascii="Times New Roman" w:hAnsi="Times New Roman" w:cs="Times New Roman"/>
          <w:sz w:val="28"/>
          <w:szCs w:val="28"/>
        </w:rPr>
        <w:t xml:space="preserve">. – преподаватель ЦМК </w:t>
      </w:r>
      <w:r w:rsidRPr="007B2215">
        <w:rPr>
          <w:rFonts w:ascii="Times New Roman" w:hAnsi="Times New Roman" w:cs="Times New Roman"/>
          <w:sz w:val="28"/>
          <w:szCs w:val="28"/>
        </w:rPr>
        <w:t>естественно-научных дисциплин</w:t>
      </w:r>
      <w:r w:rsidR="001F1DF5" w:rsidRPr="007B2215">
        <w:rPr>
          <w:rFonts w:ascii="Times New Roman" w:hAnsi="Times New Roman" w:cs="Times New Roman"/>
          <w:sz w:val="28"/>
          <w:szCs w:val="28"/>
        </w:rPr>
        <w:t xml:space="preserve"> </w:t>
      </w:r>
      <w:r w:rsidR="00A243EC" w:rsidRPr="007B2215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колледж».</w:t>
      </w:r>
    </w:p>
    <w:p w:rsidR="002565B9" w:rsidRPr="007B2215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4AD" w:rsidRPr="007B2215" w:rsidRDefault="000F14AD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5B9" w:rsidRPr="007B2215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15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A243EC" w:rsidRPr="007B2215" w:rsidRDefault="00A243EC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7B221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7B2215">
        <w:rPr>
          <w:rFonts w:ascii="Times New Roman" w:hAnsi="Times New Roman" w:cs="Times New Roman"/>
          <w:sz w:val="28"/>
          <w:szCs w:val="28"/>
        </w:rPr>
        <w:t>ЦМК общегуманитарных и социально-экономических дисциплин</w:t>
      </w:r>
    </w:p>
    <w:p w:rsidR="00A243EC" w:rsidRPr="007B2215" w:rsidRDefault="00EB2F2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15">
        <w:rPr>
          <w:rFonts w:ascii="Times New Roman" w:hAnsi="Times New Roman" w:cs="Times New Roman"/>
          <w:sz w:val="28"/>
          <w:szCs w:val="28"/>
        </w:rPr>
        <w:t>Протокол № 10</w:t>
      </w:r>
      <w:r w:rsidR="00A243EC" w:rsidRPr="007B2215">
        <w:rPr>
          <w:rFonts w:ascii="Times New Roman" w:hAnsi="Times New Roman" w:cs="Times New Roman"/>
          <w:sz w:val="28"/>
          <w:szCs w:val="28"/>
        </w:rPr>
        <w:t xml:space="preserve"> от 1</w:t>
      </w:r>
      <w:r w:rsidR="0049016F" w:rsidRPr="007B2215">
        <w:rPr>
          <w:rFonts w:ascii="Times New Roman" w:hAnsi="Times New Roman" w:cs="Times New Roman"/>
          <w:sz w:val="28"/>
          <w:szCs w:val="28"/>
        </w:rPr>
        <w:t>0.06.2020</w:t>
      </w:r>
    </w:p>
    <w:p w:rsidR="002565B9" w:rsidRPr="007B2215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15"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="00CE590A" w:rsidRPr="007B2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F20" w:rsidRPr="007B2215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7B2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F20" w:rsidRPr="007B2215">
        <w:rPr>
          <w:rFonts w:ascii="Times New Roman" w:eastAsia="Times New Roman" w:hAnsi="Times New Roman" w:cs="Times New Roman"/>
          <w:sz w:val="28"/>
          <w:szCs w:val="28"/>
        </w:rPr>
        <w:t>Лукьянцев Е.В</w:t>
      </w:r>
      <w:r w:rsidRPr="007B2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90A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215" w:rsidRPr="007B2215" w:rsidRDefault="007B2215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4AD" w:rsidRPr="007B2215" w:rsidRDefault="000F14AD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4AD" w:rsidRPr="007B2215" w:rsidRDefault="000F14AD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4AD" w:rsidRPr="007B2215" w:rsidRDefault="000F14AD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5B9" w:rsidRPr="007B2215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215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2565B9" w:rsidRPr="007B2215" w:rsidRDefault="00EB2F20" w:rsidP="00701024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15">
        <w:rPr>
          <w:rFonts w:ascii="Times New Roman" w:eastAsia="Times New Roman" w:hAnsi="Times New Roman" w:cs="Times New Roman"/>
          <w:sz w:val="28"/>
          <w:szCs w:val="28"/>
        </w:rPr>
        <w:t>Умнова Н.Г</w:t>
      </w:r>
      <w:r w:rsidR="00CE590A" w:rsidRPr="007B2215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7B2215">
        <w:rPr>
          <w:rFonts w:ascii="Times New Roman" w:hAnsi="Times New Roman" w:cs="Times New Roman"/>
          <w:sz w:val="28"/>
          <w:szCs w:val="28"/>
        </w:rPr>
        <w:t>Зам. директора по УВР, преподаватель физики высшей квалификационной категории, МБОУ лицей №10 г. Ставрополя.</w:t>
      </w:r>
    </w:p>
    <w:p w:rsidR="00AD51A1" w:rsidRPr="007B2215" w:rsidRDefault="00AD51A1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1A1" w:rsidRPr="007B2215" w:rsidRDefault="00EB2F20" w:rsidP="00701024">
      <w:pPr>
        <w:pStyle w:val="a3"/>
        <w:numPr>
          <w:ilvl w:val="0"/>
          <w:numId w:val="10"/>
        </w:numPr>
        <w:spacing w:after="0" w:line="240" w:lineRule="auto"/>
        <w:ind w:left="0" w:right="19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15">
        <w:rPr>
          <w:rFonts w:ascii="Times New Roman" w:eastAsia="Times New Roman" w:hAnsi="Times New Roman" w:cs="Times New Roman"/>
          <w:sz w:val="28"/>
          <w:szCs w:val="28"/>
        </w:rPr>
        <w:t>Лукьянцев Е.В</w:t>
      </w:r>
      <w:r w:rsidR="00CE590A" w:rsidRPr="007B2215">
        <w:rPr>
          <w:rFonts w:ascii="Times New Roman" w:eastAsia="Times New Roman" w:hAnsi="Times New Roman" w:cs="Times New Roman"/>
          <w:sz w:val="28"/>
          <w:szCs w:val="28"/>
        </w:rPr>
        <w:t>. – преподаватель высшей квалификационной категории, ГБПОУ СК «Ставропольский базовый медицинский колледж».</w:t>
      </w: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F20" w:rsidRDefault="00EB2F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F0DA0" w:rsidRPr="00B26205" w:rsidRDefault="00E75DFA" w:rsidP="002A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75DFA" w:rsidRDefault="00E75DFA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7198"/>
        <w:gridCol w:w="1630"/>
      </w:tblGrid>
      <w:tr w:rsidR="002A4BF7" w:rsidTr="002A4BF7">
        <w:tc>
          <w:tcPr>
            <w:tcW w:w="534" w:type="dxa"/>
          </w:tcPr>
          <w:p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0F14AD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0F14AD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0F14AD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0F14AD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26205" w:rsidRPr="002A4BF7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B26205" w:rsidRPr="002A4BF7" w:rsidRDefault="000F14AD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26205" w:rsidRPr="00E75DFA" w:rsidRDefault="00B26205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352" w:rsidRDefault="00334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5DFA" w:rsidRPr="00261CB6" w:rsidRDefault="00261CB6" w:rsidP="002A4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t>1.</w:t>
      </w:r>
      <w:r w:rsidR="002A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</w:t>
      </w:r>
      <w:r w:rsidR="002A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2A4BF7">
        <w:rPr>
          <w:rFonts w:ascii="Times New Roman" w:hAnsi="Times New Roman" w:cs="Times New Roman"/>
          <w:b/>
          <w:sz w:val="28"/>
          <w:szCs w:val="28"/>
        </w:rPr>
        <w:t>ПРАВОВЫЕ ОСНОВЫ ПРОФЕССИОНАЛЬНОЙ ДЕЯТЕЛЬНОСТИ</w:t>
      </w:r>
    </w:p>
    <w:p w:rsidR="00B85ADD" w:rsidRDefault="00B85ADD" w:rsidP="002A4BF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2F20" w:rsidRPr="00EB2F20" w:rsidRDefault="00EB2F20" w:rsidP="00EB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Физика</w:t>
      </w:r>
    </w:p>
    <w:p w:rsidR="00EB2F20" w:rsidRPr="00EB2F20" w:rsidRDefault="00EB2F20" w:rsidP="00EB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F20" w:rsidRPr="00EB2F20" w:rsidRDefault="00EB2F20" w:rsidP="00EB2F2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ab/>
        <w:t>Область применения программы:</w:t>
      </w:r>
    </w:p>
    <w:p w:rsidR="00EB2F20" w:rsidRPr="00EB2F20" w:rsidRDefault="00EB2F20" w:rsidP="00EB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2F20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 программа учебной дисциплины является частью основной профессиональной образовательной программы ФГОС среднего профессионального образования по специальности</w:t>
      </w:r>
      <w:r w:rsidRPr="00EB2F2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34352">
        <w:rPr>
          <w:rFonts w:ascii="Times New Roman" w:eastAsia="Times New Roman" w:hAnsi="Times New Roman" w:cs="Times New Roman"/>
          <w:sz w:val="28"/>
          <w:szCs w:val="24"/>
        </w:rPr>
        <w:t>3</w:t>
      </w:r>
      <w:r w:rsidR="00747906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EB2F20">
        <w:rPr>
          <w:rFonts w:ascii="Times New Roman" w:eastAsia="Times New Roman" w:hAnsi="Times New Roman" w:cs="Times New Roman"/>
          <w:sz w:val="28"/>
          <w:szCs w:val="24"/>
        </w:rPr>
        <w:t xml:space="preserve">.02.01 </w:t>
      </w:r>
      <w:r w:rsidR="00747906">
        <w:rPr>
          <w:rFonts w:ascii="Times New Roman" w:eastAsia="Times New Roman" w:hAnsi="Times New Roman" w:cs="Times New Roman"/>
          <w:sz w:val="28"/>
          <w:szCs w:val="24"/>
        </w:rPr>
        <w:t>Сестринское дело</w:t>
      </w:r>
      <w:r w:rsidRPr="00EB2F20">
        <w:rPr>
          <w:rFonts w:ascii="Times New Roman" w:eastAsia="Times New Roman" w:hAnsi="Times New Roman" w:cs="Times New Roman"/>
          <w:sz w:val="28"/>
          <w:szCs w:val="24"/>
        </w:rPr>
        <w:t>, базовой подготовки.</w:t>
      </w:r>
    </w:p>
    <w:p w:rsidR="00EB2F20" w:rsidRPr="00EB2F20" w:rsidRDefault="00EB2F20" w:rsidP="00EB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2F20">
        <w:rPr>
          <w:rFonts w:ascii="Times New Roman" w:eastAsia="Times New Roman" w:hAnsi="Times New Roman" w:cs="Times New Roman"/>
          <w:sz w:val="28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rFonts w:ascii="Times New Roman" w:eastAsia="Times New Roman" w:hAnsi="Times New Roman" w:cs="Times New Roman"/>
          <w:sz w:val="28"/>
          <w:szCs w:val="24"/>
        </w:rPr>
        <w:t>«Физика»</w:t>
      </w:r>
      <w:r w:rsidRPr="00EB2F20">
        <w:rPr>
          <w:rFonts w:ascii="Times New Roman" w:eastAsia="Times New Roman" w:hAnsi="Times New Roman" w:cs="Times New Roman"/>
          <w:sz w:val="28"/>
          <w:szCs w:val="24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B2F20">
        <w:rPr>
          <w:rFonts w:ascii="Times New Roman" w:eastAsia="Times New Roman" w:hAnsi="Times New Roman" w:cs="Times New Roman"/>
          <w:sz w:val="28"/>
          <w:szCs w:val="24"/>
        </w:rPr>
        <w:t>Минобрнауки</w:t>
      </w:r>
      <w:proofErr w:type="spellEnd"/>
      <w:r w:rsidRPr="00EB2F20">
        <w:rPr>
          <w:rFonts w:ascii="Times New Roman" w:eastAsia="Times New Roman" w:hAnsi="Times New Roman" w:cs="Times New Roman"/>
          <w:sz w:val="28"/>
          <w:szCs w:val="24"/>
        </w:rPr>
        <w:t xml:space="preserve"> России от 17.03.2015 №06-259).</w:t>
      </w:r>
    </w:p>
    <w:p w:rsidR="00EB2F20" w:rsidRPr="00EB2F20" w:rsidRDefault="00EB2F20" w:rsidP="00EB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2F20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EB2F20" w:rsidRPr="00EB2F20" w:rsidRDefault="00EB2F20" w:rsidP="00EB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2F20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EB2F20" w:rsidRPr="00EB2F20" w:rsidRDefault="00EB2F20" w:rsidP="00EB2F2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</w:p>
    <w:p w:rsidR="00EB2F20" w:rsidRPr="00EB2F20" w:rsidRDefault="00EB2F20" w:rsidP="00EB2F2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F20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eastAsia="Times New Roman" w:hAnsi="Times New Roman" w:cs="Times New Roman"/>
          <w:sz w:val="28"/>
          <w:szCs w:val="28"/>
        </w:rPr>
        <w:t>«Физика»</w:t>
      </w:r>
      <w:r w:rsidRPr="00EB2F20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базовым дисциплинам</w:t>
      </w:r>
      <w:r w:rsidRPr="00EB2F2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B2F20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 подготовки специалистов среднего звена.</w:t>
      </w:r>
    </w:p>
    <w:p w:rsidR="00EB2F20" w:rsidRPr="00EB2F20" w:rsidRDefault="00EB2F20" w:rsidP="00EB2F2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EB2F20">
        <w:rPr>
          <w:rFonts w:ascii="Times New Roman" w:eastAsia="Times New Roman" w:hAnsi="Times New Roman" w:cs="Times New Roman"/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767F90" w:rsidRPr="00767F90" w:rsidRDefault="00767F90" w:rsidP="00767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Содержание программы «Физика» направлено на достижение следующих целей:</w:t>
      </w:r>
    </w:p>
    <w:p w:rsidR="00767F90" w:rsidRPr="00767F90" w:rsidRDefault="00767F90" w:rsidP="00767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ab/>
        <w:t xml:space="preserve"> освоение знаний о фундаментальных физических законах и принципах, лежащих в основе современной физическо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картины мира; наиболее важных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открытиях в области физики, оказавших определяющее влияние на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техники и технологии; методах научного познания природы;</w:t>
      </w:r>
    </w:p>
    <w:p w:rsidR="00767F90" w:rsidRPr="00767F90" w:rsidRDefault="00767F90" w:rsidP="00767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ab/>
        <w:t xml:space="preserve"> овладение умениями проводить наблюдения, планировать и выполнять эксперименты, выдвигать гипотезы и строить моде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ли, применять полученные знания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по физике для объяснения разнообразных физических явлений и свойств веществ; практически использовать физические знания; оценивать достоверность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естественно-научной информации;</w:t>
      </w:r>
    </w:p>
    <w:p w:rsidR="00767F90" w:rsidRPr="00767F90" w:rsidRDefault="00767F90" w:rsidP="00767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67F90" w:rsidRPr="00767F90" w:rsidRDefault="00767F90" w:rsidP="00767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ab/>
        <w:t xml:space="preserve">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задач, уважительного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отношения к мнению оппонента при обсуждении проблем естественно-научного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содержания; готовности к морально-этической оценке использования научных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достижений, чувства ответственности за защиту окружающей среды;</w:t>
      </w:r>
    </w:p>
    <w:p w:rsidR="00B4294A" w:rsidRDefault="00767F90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ab/>
        <w:t xml:space="preserve"> использование приобретенных знаний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для решения практических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 xml:space="preserve">задач повседневной жизни, обеспечения безопасности собственной жизни, рационального природопользования и </w:t>
      </w:r>
      <w:proofErr w:type="gramStart"/>
      <w:r w:rsidRPr="00767F90">
        <w:rPr>
          <w:rFonts w:ascii="Times New Roman" w:eastAsia="Times New Roman" w:hAnsi="Times New Roman" w:cs="Times New Roman"/>
          <w:sz w:val="28"/>
          <w:szCs w:val="28"/>
        </w:rPr>
        <w:t>охраны окружающей среды</w:t>
      </w:r>
      <w:proofErr w:type="gramEnd"/>
      <w:r w:rsidRPr="00767F90">
        <w:rPr>
          <w:rFonts w:ascii="Times New Roman" w:eastAsia="Times New Roman" w:hAnsi="Times New Roman" w:cs="Times New Roman"/>
          <w:sz w:val="28"/>
          <w:szCs w:val="28"/>
        </w:rPr>
        <w:t xml:space="preserve"> и возможность</w:t>
      </w:r>
      <w:r w:rsidR="00B42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F90">
        <w:rPr>
          <w:rFonts w:ascii="Times New Roman" w:eastAsia="Times New Roman" w:hAnsi="Times New Roman" w:cs="Times New Roman"/>
          <w:sz w:val="28"/>
          <w:szCs w:val="28"/>
        </w:rPr>
        <w:t>применения знаний при решении задач, возникающих в последующей профессиональной деятельности.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Физика» обеспечивает достижение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студентами следующих результатов: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личностных: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интеллектуального развития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в выбранной профессиональной деятельности;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4294A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B4294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использование различных видов познават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ельной деятельности для решения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использование основных интеллектуальных операций: постановки задачи,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явлений и процессов, с которыми возникает необходимость сталкиваться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профессиональной сфере;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анализировать и представлять информацию в различных видах;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умение публично представлять результаты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обственного исследования, вести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дискуссии, доступно и гармонично сочетая содержание и формы представляемой информации;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предметных: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B4294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ании кругозора и функциональной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грамотности человека для решения практических задач;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владение основополагающими физически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понятиями, закономерностями,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законами и теориями; уверенное использование физической терминологии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и символики;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владение основными методами научного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знания, используемыми в физике: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наблюдением, описанием, измерением, экспериментом;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>− умения обрабатывать результаты измерений, обнаружив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зависимость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между физическими величинами, объяснять полученные результаты и делать выводы;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B4294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 умения решать физические задачи;</w:t>
      </w:r>
    </w:p>
    <w:p w:rsidR="00B4294A" w:rsidRPr="00B4294A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B4294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 умения применять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олученные знания для объяснения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условий протекания физических явлений в природе, профессиональной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t>и для принятия практических решений в повседневной жизни;</w:t>
      </w:r>
    </w:p>
    <w:p w:rsidR="00334352" w:rsidRDefault="00B4294A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B4294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4294A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источников.</w:t>
      </w:r>
      <w:r w:rsidRPr="00B4294A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1461C3" w:rsidRPr="00261CB6" w:rsidRDefault="001461C3" w:rsidP="00B4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01024">
        <w:rPr>
          <w:rFonts w:ascii="Times New Roman" w:hAnsi="Times New Roman" w:cs="Times New Roman"/>
          <w:b/>
          <w:sz w:val="28"/>
          <w:szCs w:val="28"/>
        </w:rPr>
        <w:t>К</w:t>
      </w:r>
      <w:r w:rsidRPr="00261CB6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1461C3" w:rsidRPr="00334352" w:rsidRDefault="00701024" w:rsidP="0070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34352">
        <w:rPr>
          <w:rFonts w:ascii="Times New Roman" w:hAnsi="Times New Roman" w:cs="Times New Roman"/>
          <w:sz w:val="28"/>
          <w:szCs w:val="32"/>
        </w:rPr>
        <w:t>м</w:t>
      </w:r>
      <w:r w:rsidR="001461C3" w:rsidRPr="00334352">
        <w:rPr>
          <w:rFonts w:ascii="Times New Roman" w:hAnsi="Times New Roman" w:cs="Times New Roman"/>
          <w:sz w:val="28"/>
          <w:szCs w:val="32"/>
        </w:rPr>
        <w:t xml:space="preserve">аксимальной </w:t>
      </w:r>
      <w:r w:rsidR="00B4294A" w:rsidRPr="00334352">
        <w:rPr>
          <w:rFonts w:ascii="Times New Roman" w:hAnsi="Times New Roman" w:cs="Times New Roman"/>
          <w:sz w:val="28"/>
          <w:szCs w:val="32"/>
        </w:rPr>
        <w:t xml:space="preserve">учебной нагрузки обучающегося </w:t>
      </w:r>
      <w:r w:rsidR="00B4294A" w:rsidRPr="0049016F">
        <w:rPr>
          <w:rFonts w:ascii="Times New Roman" w:hAnsi="Times New Roman" w:cs="Times New Roman"/>
          <w:b/>
          <w:sz w:val="28"/>
          <w:szCs w:val="32"/>
        </w:rPr>
        <w:t>97</w:t>
      </w:r>
      <w:r w:rsidR="00B4294A" w:rsidRPr="00334352">
        <w:rPr>
          <w:rFonts w:ascii="Times New Roman" w:hAnsi="Times New Roman" w:cs="Times New Roman"/>
          <w:sz w:val="28"/>
          <w:szCs w:val="32"/>
        </w:rPr>
        <w:t xml:space="preserve"> часов</w:t>
      </w:r>
      <w:r w:rsidR="001461C3" w:rsidRPr="00334352">
        <w:rPr>
          <w:rFonts w:ascii="Times New Roman" w:hAnsi="Times New Roman" w:cs="Times New Roman"/>
          <w:sz w:val="28"/>
          <w:szCs w:val="32"/>
        </w:rPr>
        <w:t>, в том числе:</w:t>
      </w:r>
    </w:p>
    <w:p w:rsidR="001461C3" w:rsidRPr="00334352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32"/>
        </w:rPr>
      </w:pPr>
      <w:r w:rsidRPr="00334352">
        <w:rPr>
          <w:rFonts w:ascii="Times New Roman" w:hAnsi="Times New Roman" w:cs="Times New Roman"/>
          <w:sz w:val="28"/>
          <w:szCs w:val="32"/>
        </w:rPr>
        <w:t>о</w:t>
      </w:r>
      <w:r w:rsidR="001461C3" w:rsidRPr="00334352">
        <w:rPr>
          <w:rFonts w:ascii="Times New Roman" w:hAnsi="Times New Roman" w:cs="Times New Roman"/>
          <w:sz w:val="28"/>
          <w:szCs w:val="32"/>
        </w:rPr>
        <w:t xml:space="preserve">бязательной аудиторной </w:t>
      </w:r>
      <w:r w:rsidR="00B4294A" w:rsidRPr="00334352">
        <w:rPr>
          <w:rFonts w:ascii="Times New Roman" w:hAnsi="Times New Roman" w:cs="Times New Roman"/>
          <w:sz w:val="28"/>
          <w:szCs w:val="32"/>
        </w:rPr>
        <w:t xml:space="preserve">учебной нагрузки обучающегося </w:t>
      </w:r>
      <w:r w:rsidR="00B4294A" w:rsidRPr="0049016F">
        <w:rPr>
          <w:rFonts w:ascii="Times New Roman" w:hAnsi="Times New Roman" w:cs="Times New Roman"/>
          <w:b/>
          <w:sz w:val="28"/>
          <w:szCs w:val="32"/>
        </w:rPr>
        <w:t>65</w:t>
      </w:r>
      <w:r w:rsidR="001461C3" w:rsidRPr="00334352">
        <w:rPr>
          <w:rFonts w:ascii="Times New Roman" w:hAnsi="Times New Roman" w:cs="Times New Roman"/>
          <w:sz w:val="28"/>
          <w:szCs w:val="32"/>
        </w:rPr>
        <w:t xml:space="preserve"> часов;</w:t>
      </w:r>
    </w:p>
    <w:p w:rsidR="00261CB6" w:rsidRPr="00334352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32"/>
        </w:rPr>
      </w:pPr>
      <w:r w:rsidRPr="00334352">
        <w:rPr>
          <w:rFonts w:ascii="Times New Roman" w:hAnsi="Times New Roman" w:cs="Times New Roman"/>
          <w:sz w:val="28"/>
          <w:szCs w:val="32"/>
        </w:rPr>
        <w:t>самост</w:t>
      </w:r>
      <w:r w:rsidR="00B4294A" w:rsidRPr="00334352">
        <w:rPr>
          <w:rFonts w:ascii="Times New Roman" w:hAnsi="Times New Roman" w:cs="Times New Roman"/>
          <w:sz w:val="28"/>
          <w:szCs w:val="32"/>
        </w:rPr>
        <w:t xml:space="preserve">оятельной работы обучающегося </w:t>
      </w:r>
      <w:r w:rsidR="00B4294A" w:rsidRPr="0049016F">
        <w:rPr>
          <w:rFonts w:ascii="Times New Roman" w:hAnsi="Times New Roman" w:cs="Times New Roman"/>
          <w:b/>
          <w:sz w:val="28"/>
          <w:szCs w:val="32"/>
        </w:rPr>
        <w:t>32</w:t>
      </w:r>
      <w:r w:rsidR="00B4294A" w:rsidRPr="00334352">
        <w:rPr>
          <w:rFonts w:ascii="Times New Roman" w:hAnsi="Times New Roman" w:cs="Times New Roman"/>
          <w:sz w:val="28"/>
          <w:szCs w:val="32"/>
        </w:rPr>
        <w:t xml:space="preserve"> часа</w:t>
      </w:r>
      <w:r w:rsidRPr="00334352">
        <w:rPr>
          <w:rFonts w:ascii="Times New Roman" w:hAnsi="Times New Roman" w:cs="Times New Roman"/>
          <w:sz w:val="28"/>
          <w:szCs w:val="32"/>
        </w:rPr>
        <w:t>.</w:t>
      </w:r>
    </w:p>
    <w:p w:rsidR="00B4294A" w:rsidRDefault="00B429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4294A" w:rsidRPr="000A6C08" w:rsidRDefault="00B4294A" w:rsidP="00B4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0A6C0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2.  СТРУКТУРА И ПРИМЕРНОЕ СОДЕРЖАНИЕ УЧЕБНОЙ</w:t>
      </w:r>
      <w:r w:rsidRPr="000A6C0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br/>
        <w:t>ДИСЦИПЛИНЫ</w:t>
      </w:r>
    </w:p>
    <w:p w:rsidR="00B4294A" w:rsidRPr="000A6C08" w:rsidRDefault="00B4294A" w:rsidP="00B429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B4294A" w:rsidRPr="000A6C08" w:rsidRDefault="00B4294A" w:rsidP="00B4294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0A6C0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5"/>
        <w:gridCol w:w="1870"/>
      </w:tblGrid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Объем часов</w:t>
            </w: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97</w:t>
            </w: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Обязательная </w:t>
            </w:r>
            <w:r w:rsidRPr="000A6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аудиторная учебная нагрузка (всего)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65</w:t>
            </w: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32</w:t>
            </w: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домашняя работа (упражнения, решение задач)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18</w:t>
            </w:r>
          </w:p>
        </w:tc>
      </w:tr>
      <w:tr w:rsidR="00B4294A" w:rsidRPr="000A6C08" w:rsidTr="00B4294A">
        <w:tc>
          <w:tcPr>
            <w:tcW w:w="7668" w:type="dxa"/>
          </w:tcPr>
          <w:p w:rsidR="00B4294A" w:rsidRPr="000A6C08" w:rsidRDefault="00B4294A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0A6C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работа с учебником, конспектирование</w:t>
            </w:r>
          </w:p>
        </w:tc>
        <w:tc>
          <w:tcPr>
            <w:tcW w:w="1903" w:type="dxa"/>
          </w:tcPr>
          <w:p w:rsidR="00B4294A" w:rsidRPr="000A6C08" w:rsidRDefault="00B4294A" w:rsidP="00B4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14</w:t>
            </w:r>
          </w:p>
        </w:tc>
      </w:tr>
      <w:tr w:rsidR="00B4294A" w:rsidRPr="000A6C08" w:rsidTr="00B4294A">
        <w:tc>
          <w:tcPr>
            <w:tcW w:w="9571" w:type="dxa"/>
            <w:gridSpan w:val="2"/>
          </w:tcPr>
          <w:p w:rsidR="00B4294A" w:rsidRPr="000A6C08" w:rsidRDefault="0049016F" w:rsidP="00B4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Итоговая </w:t>
            </w:r>
            <w:r w:rsidR="00B4294A" w:rsidRPr="000A6C0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аттестация в форме </w:t>
            </w:r>
            <w:r w:rsidR="00B4294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дифференцированного зачета</w:t>
            </w:r>
          </w:p>
        </w:tc>
      </w:tr>
    </w:tbl>
    <w:p w:rsidR="00B4294A" w:rsidRDefault="00B4294A" w:rsidP="00B42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294A" w:rsidRDefault="00B4294A" w:rsidP="00B4294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4294A" w:rsidSect="00B4294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4294A" w:rsidRPr="00FE411C" w:rsidRDefault="00B4294A" w:rsidP="00B429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11C">
        <w:rPr>
          <w:rFonts w:ascii="Times New Roman" w:hAnsi="Times New Roman" w:cs="Times New Roman"/>
          <w:b/>
          <w:sz w:val="28"/>
          <w:szCs w:val="24"/>
        </w:rPr>
        <w:t>2.2 Тематический план и содержание учебной дисциплины «Физика»</w:t>
      </w:r>
    </w:p>
    <w:p w:rsidR="00B4294A" w:rsidRPr="00EB6CFF" w:rsidRDefault="00B4294A" w:rsidP="00B4294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2093"/>
        <w:gridCol w:w="660"/>
        <w:gridCol w:w="60"/>
        <w:gridCol w:w="15"/>
        <w:gridCol w:w="8337"/>
        <w:gridCol w:w="1559"/>
        <w:gridCol w:w="1701"/>
      </w:tblGrid>
      <w:tr w:rsidR="00B4294A" w:rsidRPr="00EB6CFF" w:rsidTr="00B4294A">
        <w:tc>
          <w:tcPr>
            <w:tcW w:w="2093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(если предусмотрены)</w:t>
            </w:r>
          </w:p>
        </w:tc>
        <w:tc>
          <w:tcPr>
            <w:tcW w:w="155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B4294A" w:rsidRPr="00EB6CFF" w:rsidTr="00B4294A">
        <w:tc>
          <w:tcPr>
            <w:tcW w:w="2093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293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Повторение. Входной контроль за курс физики 9 класса.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54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Физическая картина мира. Физика как наука о природе.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эксперимента и теории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оцессе познания природы</w:t>
            </w:r>
          </w:p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15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4294A" w:rsidRPr="0096500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7" w:type="dxa"/>
          </w:tcPr>
          <w:p w:rsidR="00B4294A" w:rsidRPr="0096500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0F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способы их измерения Физические законы. Основные, производные, вычислительные величины, системы величин. Десятичные приставки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75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2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Оценка погрешности измерений.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 единиц в систему СИ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85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Pr="00EB6CFF" w:rsidRDefault="00B4294A" w:rsidP="00B4294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Кинематика материальной точки. Теория. Закон движения.</w:t>
            </w:r>
          </w:p>
          <w:p w:rsidR="00B4294A" w:rsidRPr="0096500F" w:rsidRDefault="00B4294A" w:rsidP="00B4294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>Динамика материальной точки.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CFF">
              <w:rPr>
                <w:rFonts w:ascii="Times New Roman" w:hAnsi="Times New Roman" w:cs="Times New Roman"/>
                <w:sz w:val="24"/>
                <w:szCs w:val="24"/>
              </w:rPr>
              <w:t xml:space="preserve"> Ньютона.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093" w:type="dxa"/>
            <w:vMerge w:val="restart"/>
            <w:vAlign w:val="center"/>
          </w:tcPr>
          <w:p w:rsidR="00B4294A" w:rsidRPr="00DF6695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95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9072" w:type="dxa"/>
            <w:gridSpan w:val="4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07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молекулярно-кинетической теории и их опытное обоснование. 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78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Идеальный газ. Микро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макро параметры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газа. Температура газа. Температура как мера средней кинетической энергии хаотического движения молекул.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4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Термодинамическая шкала температур. Термометр. Медицинский термометр. Давление газа. Понятие вакуума. 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молекулярно-кинетической теории идеального газа.</w:t>
            </w: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Менделеева-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уравнения, графики</w:t>
            </w: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4A" w:rsidRDefault="00B4294A" w:rsidP="00B4294A"/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2093"/>
        <w:gridCol w:w="660"/>
        <w:gridCol w:w="75"/>
        <w:gridCol w:w="8337"/>
        <w:gridCol w:w="1559"/>
        <w:gridCol w:w="1701"/>
      </w:tblGrid>
      <w:tr w:rsidR="00B4294A" w:rsidRPr="00EB6CFF" w:rsidTr="00B4294A">
        <w:tc>
          <w:tcPr>
            <w:tcW w:w="2093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330"/>
        </w:trPr>
        <w:tc>
          <w:tcPr>
            <w:tcW w:w="2093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3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«Молекулярная физика»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53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«Молекулярная физика»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15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Default="00B4294A" w:rsidP="00B4294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Скорости движения молекул и их измерение. Опыт Штерна.</w:t>
            </w:r>
          </w:p>
          <w:p w:rsidR="00B4294A" w:rsidRDefault="00B4294A" w:rsidP="00B4294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шкалы температур.</w:t>
            </w:r>
          </w:p>
          <w:p w:rsidR="00B4294A" w:rsidRPr="00A02F6B" w:rsidRDefault="00B4294A" w:rsidP="00B4294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уравнений при расчете плотности газа, давления среднего расстояния между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молекулами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макроскопических и микроскопических параметров газа.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093" w:type="dxa"/>
            <w:vMerge w:val="restart"/>
            <w:vAlign w:val="center"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9072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07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способы ее измерения. Виды и способы теплообмена. Количество теплоты.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51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начало термодинамики. Второе начало термодинамики. Уравнение теплового баланса.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4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Default="00B4294A" w:rsidP="00B4294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Теплопроводность тканей организма. Тепло-лечебные среды. Использование лечебной грязи и термальных вод на курортах Ставропольского каря. </w:t>
            </w:r>
          </w:p>
          <w:p w:rsidR="00B4294A" w:rsidRPr="00A9626E" w:rsidRDefault="00B4294A" w:rsidP="00B4294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теплота сгорания. Калорийность пищи. К.П.Д. мышц. Тепловые двигатели. Вечный двигатель.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5"/>
        </w:trPr>
        <w:tc>
          <w:tcPr>
            <w:tcW w:w="2093" w:type="dxa"/>
            <w:vMerge w:val="restart"/>
            <w:vAlign w:val="center"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 и их фазовые переходы</w:t>
            </w: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1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Насыщенный пар и его свойства. Влажность воздуха Точка росы. Приборы для определения влажности воздуха. 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A9626E" w:rsidRDefault="00B4294A" w:rsidP="00B42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Жидкое состояние вещества. Характеристика жидкого состояния вещества. Поверхностное натяжение. Капиллярные явления в природе, быту и технике. 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882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состояние вещества. Деформация. Производственное 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Ставропольполимер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Закон Гука, модуль Юнга. Деформация мышц. Плавление и кристаллизация. Аморфные тела 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19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Pr="00882A46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4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воздуха. Оценка влажности воздуха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93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капиллярных явлений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обусловленных поверхностным натяжением жидкости.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«Агрегатное состояние вещества и фазовые переходы»</w:t>
            </w:r>
          </w:p>
        </w:tc>
        <w:tc>
          <w:tcPr>
            <w:tcW w:w="155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4A" w:rsidRDefault="00B4294A" w:rsidP="00B4294A">
      <w:r>
        <w:br w:type="page"/>
      </w:r>
    </w:p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2093"/>
        <w:gridCol w:w="660"/>
        <w:gridCol w:w="75"/>
        <w:gridCol w:w="8337"/>
        <w:gridCol w:w="1559"/>
        <w:gridCol w:w="1701"/>
      </w:tblGrid>
      <w:tr w:rsidR="00B4294A" w:rsidRPr="00EB6CFF" w:rsidTr="00B4294A">
        <w:tc>
          <w:tcPr>
            <w:tcW w:w="2093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293"/>
        </w:trPr>
        <w:tc>
          <w:tcPr>
            <w:tcW w:w="2093" w:type="dxa"/>
            <w:vMerge w:val="restart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«Агрегатное состояние вещества и фазовые переходы»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53"/>
        </w:trPr>
        <w:tc>
          <w:tcPr>
            <w:tcW w:w="2093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B4294A" w:rsidRDefault="00B4294A" w:rsidP="00B4294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значения воздуха.</w:t>
            </w:r>
          </w:p>
          <w:p w:rsidR="00B4294A" w:rsidRDefault="00B4294A" w:rsidP="00B4294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свойства крови (вязкость крови, определение оседания эритроцитов, измерение к</w:t>
            </w:r>
            <w:r w:rsidR="0049016F">
              <w:rPr>
                <w:rFonts w:ascii="Times New Roman" w:hAnsi="Times New Roman" w:cs="Times New Roman"/>
                <w:sz w:val="24"/>
                <w:szCs w:val="24"/>
              </w:rPr>
              <w:t>ровяного давления, кровотечения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газовая эмболия).</w:t>
            </w:r>
          </w:p>
          <w:p w:rsidR="00B4294A" w:rsidRPr="00200CAE" w:rsidRDefault="00B4294A" w:rsidP="00B42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тканей организма человека.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093" w:type="dxa"/>
            <w:vMerge w:val="restart"/>
            <w:vAlign w:val="center"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электростатики</w:t>
            </w:r>
          </w:p>
        </w:tc>
        <w:tc>
          <w:tcPr>
            <w:tcW w:w="9072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07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Электризация тел. Закон сохранения зарядов.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51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точечных зарядов. Закон Кулона. Электрическая постоянная. Электрическое поле и его напряженность. Линии напряженности электрического поля.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4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Pr="001062B1" w:rsidRDefault="00B4294A" w:rsidP="00B4294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Энергия заряженного конденсатора, соединение конденсаторов в батарею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5"/>
        </w:trPr>
        <w:tc>
          <w:tcPr>
            <w:tcW w:w="2093" w:type="dxa"/>
            <w:vMerge w:val="restart"/>
            <w:vAlign w:val="center"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1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 и его характеристики. Условия существования электрического тока. 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13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091F06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Ома для участка цепи. Сопротивление проводника 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05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последовательного соединения проводников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4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параллельного соединения проводников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197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замкнутой цепи. Электродвижущая сила.</w:t>
            </w:r>
          </w:p>
        </w:tc>
        <w:tc>
          <w:tcPr>
            <w:tcW w:w="155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35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ЭДС и внутреннего сопротивления источника тока.</w:t>
            </w: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20"/>
        </w:trPr>
        <w:tc>
          <w:tcPr>
            <w:tcW w:w="2093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Default="00B4294A" w:rsidP="00B4294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44FB">
              <w:rPr>
                <w:rFonts w:ascii="Times New Roman" w:hAnsi="Times New Roman" w:cs="Times New Roman"/>
                <w:sz w:val="24"/>
                <w:szCs w:val="24"/>
              </w:rPr>
              <w:t>Тепловые действия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и мощность постоянного тока. Закон Джоуля Ленца.</w:t>
            </w:r>
          </w:p>
          <w:p w:rsidR="00B4294A" w:rsidRPr="00DA44FB" w:rsidRDefault="00B4294A" w:rsidP="00B4294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свойства тканей организма. Применение электролиза в медицине. Аэроны. Аэроионотерапия.</w:t>
            </w:r>
          </w:p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4A" w:rsidRDefault="00B4294A" w:rsidP="00B4294A">
      <w:r>
        <w:br w:type="page"/>
      </w:r>
    </w:p>
    <w:tbl>
      <w:tblPr>
        <w:tblStyle w:val="a8"/>
        <w:tblW w:w="14383" w:type="dxa"/>
        <w:tblLayout w:type="fixed"/>
        <w:tblLook w:val="04A0" w:firstRow="1" w:lastRow="0" w:firstColumn="1" w:lastColumn="0" w:noHBand="0" w:noVBand="1"/>
      </w:tblPr>
      <w:tblGrid>
        <w:gridCol w:w="2256"/>
        <w:gridCol w:w="687"/>
        <w:gridCol w:w="8375"/>
        <w:gridCol w:w="1489"/>
        <w:gridCol w:w="1576"/>
      </w:tblGrid>
      <w:tr w:rsidR="00B4294A" w:rsidRPr="00EB6CFF" w:rsidTr="00B4294A">
        <w:tc>
          <w:tcPr>
            <w:tcW w:w="225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2" w:type="dxa"/>
            <w:gridSpan w:val="2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293"/>
        </w:trPr>
        <w:tc>
          <w:tcPr>
            <w:tcW w:w="2256" w:type="dxa"/>
            <w:vMerge w:val="restart"/>
            <w:vAlign w:val="center"/>
          </w:tcPr>
          <w:p w:rsidR="00B4294A" w:rsidRPr="000E5EA9" w:rsidRDefault="00B4294A" w:rsidP="00B429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B4294A" w:rsidRPr="000E5EA9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A9">
              <w:rPr>
                <w:rFonts w:ascii="Times New Roman" w:hAnsi="Times New Roman" w:cs="Times New Roman"/>
                <w:b/>
                <w:sz w:val="24"/>
                <w:szCs w:val="24"/>
              </w:rPr>
              <w:t>Явление электромагнитной индукции</w:t>
            </w:r>
          </w:p>
          <w:p w:rsidR="00B4294A" w:rsidRPr="000E5EA9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9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7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Pr="00200CAE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Pr="00200CAE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взаимодействие. Магнитное поле электрического тока. Графическое изображение магнитных полей 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pStyle w:val="a3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7C5A8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210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 Опыт Фарадея. Закон электромагнитной индукции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18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теме: 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795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магнитных материалов: глазной магнит, глазной электромагнит, магнитная запись звука.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256" w:type="dxa"/>
            <w:vMerge w:val="restart"/>
            <w:vAlign w:val="center"/>
          </w:tcPr>
          <w:p w:rsidR="00B4294A" w:rsidRPr="00CD1CAA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C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B4294A" w:rsidRPr="00CD1CAA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CAA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AA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9062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07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Колебательное движение. Гармонические колебания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характеричтики</w:t>
            </w:r>
            <w:proofErr w:type="spellEnd"/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46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гармонического колебания. Превращение энергий при колебательных движениях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0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 Механические резонанс, его учет в технике.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37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Волны, их характеристики. Распространение колебаний в упругой среде.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37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волны. Физические основы слуха. Звуковые методы диагностики. 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33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25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Pr="001062B1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Pr="001062B1" w:rsidRDefault="00B4294A" w:rsidP="00B4294A">
            <w:pPr>
              <w:pStyle w:val="a3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свободного падения Изучение параметров колебательного движения.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471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Pr="005551F6" w:rsidRDefault="00B4294A" w:rsidP="00B4294A">
            <w:pPr>
              <w:pStyle w:val="a3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 и волны</w:t>
            </w:r>
            <w:r w:rsidRPr="005551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117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pStyle w:val="a3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теме: </w:t>
            </w:r>
          </w:p>
          <w:p w:rsidR="00B4294A" w:rsidRDefault="00B4294A" w:rsidP="00B4294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колебательного движения. Сложение колебаний.</w:t>
            </w:r>
          </w:p>
          <w:p w:rsidR="00B4294A" w:rsidRDefault="00B4294A" w:rsidP="00B4294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 звуковых волн. Интенсивность волны. Громкость звука. Шкала громкости. Высота и тембр звука.</w:t>
            </w:r>
          </w:p>
        </w:tc>
        <w:tc>
          <w:tcPr>
            <w:tcW w:w="1489" w:type="dxa"/>
            <w:vAlign w:val="center"/>
          </w:tcPr>
          <w:p w:rsidR="00B4294A" w:rsidRPr="00AC12DC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576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5"/>
        </w:trPr>
        <w:tc>
          <w:tcPr>
            <w:tcW w:w="2256" w:type="dxa"/>
            <w:vMerge w:val="restart"/>
            <w:vAlign w:val="center"/>
          </w:tcPr>
          <w:p w:rsidR="00B4294A" w:rsidRPr="00B77221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2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7.2</w:t>
            </w:r>
          </w:p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2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1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электромагнитные колебания. Превращение энергии в колебательном контуре.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13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Pr="00091F06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электрические колебания.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05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значения тока и напряжения. Индуктивность и емкость в цепи переменного тока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4A" w:rsidRDefault="00B4294A" w:rsidP="00B4294A">
      <w:r>
        <w:br w:type="page"/>
      </w:r>
    </w:p>
    <w:tbl>
      <w:tblPr>
        <w:tblStyle w:val="a8"/>
        <w:tblW w:w="14383" w:type="dxa"/>
        <w:tblLayout w:type="fixed"/>
        <w:tblLook w:val="04A0" w:firstRow="1" w:lastRow="0" w:firstColumn="1" w:lastColumn="0" w:noHBand="0" w:noVBand="1"/>
      </w:tblPr>
      <w:tblGrid>
        <w:gridCol w:w="2256"/>
        <w:gridCol w:w="660"/>
        <w:gridCol w:w="27"/>
        <w:gridCol w:w="8375"/>
        <w:gridCol w:w="1489"/>
        <w:gridCol w:w="1576"/>
      </w:tblGrid>
      <w:tr w:rsidR="00B4294A" w:rsidRPr="00EB6CFF" w:rsidTr="00B4294A">
        <w:tc>
          <w:tcPr>
            <w:tcW w:w="225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2" w:type="dxa"/>
            <w:gridSpan w:val="3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297"/>
        </w:trPr>
        <w:tc>
          <w:tcPr>
            <w:tcW w:w="2256" w:type="dxa"/>
            <w:vMerge w:val="restart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Pr="00200CAE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5" w:type="dxa"/>
          </w:tcPr>
          <w:p w:rsidR="00B4294A" w:rsidRPr="00200CAE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в цепи переменного тока. Переменный ток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10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5" w:type="dxa"/>
          </w:tcPr>
          <w:p w:rsidR="00B4294A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 переменного тока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6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3"/>
          </w:tcPr>
          <w:p w:rsidR="00B4294A" w:rsidRPr="00CD615D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75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2" w:type="dxa"/>
            <w:gridSpan w:val="2"/>
          </w:tcPr>
          <w:p w:rsidR="00B4294A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«Свободные электромагнитные колебания и вынужденные электромагнитные колебания».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120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Pr="00CD615D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2" w:type="dxa"/>
            <w:gridSpan w:val="2"/>
          </w:tcPr>
          <w:p w:rsidR="00B4294A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разделу: «Колебания и волны»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870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3"/>
          </w:tcPr>
          <w:p w:rsidR="00B4294A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Default="00B4294A" w:rsidP="00B4294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Токи высокой частоты и их применение в медицине</w:t>
            </w:r>
          </w:p>
          <w:p w:rsidR="00B4294A" w:rsidRDefault="00B4294A" w:rsidP="00B4294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биотоков сердца и мозга.</w:t>
            </w:r>
          </w:p>
          <w:p w:rsidR="00B4294A" w:rsidRPr="00CD615D" w:rsidRDefault="00B4294A" w:rsidP="00B4294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Электрификация в России. ГРЭС, ТЭС в Ставропольском крае (Невинномысск,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Солнечнодольск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89" w:type="dxa"/>
            <w:vAlign w:val="center"/>
          </w:tcPr>
          <w:p w:rsidR="00B4294A" w:rsidRPr="00FE411C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49"/>
        </w:trPr>
        <w:tc>
          <w:tcPr>
            <w:tcW w:w="2256" w:type="dxa"/>
            <w:vMerge w:val="restart"/>
            <w:vAlign w:val="center"/>
          </w:tcPr>
          <w:p w:rsidR="00B4294A" w:rsidRPr="00CD615D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 </w:t>
            </w:r>
          </w:p>
          <w:p w:rsidR="00B4294A" w:rsidRPr="00CD615D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5D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3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07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природа света. Скорость света. Зависимость между длиной световой волны и частотой электромагнитных колебаний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78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отражения света. Зеркальное и диффузное отражение.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0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преломления света. Физический смысл показателя преломления.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37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Линзы, их виды, основные линии и точки линз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525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 как оптическая система. Близорукость, дальнозоркость. Оптические приборы. Ратан-600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84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 Электромагнитное излучение в различных диапазонах длин волн: радиоволны, инфракрасное, видимое, ультрафиолетовое и рентгеновское излучения. Биологическое действие излучений на живые организмы.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33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49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Pr="001062B1" w:rsidRDefault="00B4294A" w:rsidP="00B42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Pr="001062B1" w:rsidRDefault="00B4294A" w:rsidP="00B4294A">
            <w:pPr>
              <w:pStyle w:val="a3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фокусного расстояния и оптической силы линзы</w:t>
            </w:r>
          </w:p>
        </w:tc>
        <w:tc>
          <w:tcPr>
            <w:tcW w:w="1489" w:type="dxa"/>
            <w:vAlign w:val="center"/>
          </w:tcPr>
          <w:p w:rsidR="00B4294A" w:rsidRPr="00EB6CFF" w:rsidRDefault="00B4294A" w:rsidP="00B4294A">
            <w:pPr>
              <w:pStyle w:val="a3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B4294A" w:rsidRPr="00EB6CFF" w:rsidRDefault="00B4294A" w:rsidP="00B4294A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95"/>
        </w:trPr>
        <w:tc>
          <w:tcPr>
            <w:tcW w:w="2256" w:type="dxa"/>
            <w:vMerge w:val="restart"/>
            <w:vAlign w:val="center"/>
          </w:tcPr>
          <w:p w:rsidR="00B4294A" w:rsidRPr="007F5F63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F63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3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</w:t>
            </w:r>
          </w:p>
        </w:tc>
        <w:tc>
          <w:tcPr>
            <w:tcW w:w="9062" w:type="dxa"/>
            <w:gridSpan w:val="3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9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vMerge w:val="restart"/>
            <w:vAlign w:val="center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94A" w:rsidRPr="00EB6CFF" w:rsidTr="00B4294A">
        <w:trPr>
          <w:trHeight w:val="510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природа света. Строение атома. Модель Резерфорда, Бора. Уровни энергии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атоме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Излучение и поглощение энергии атомом .Квантовые постулаты Бора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213"/>
        </w:trPr>
        <w:tc>
          <w:tcPr>
            <w:tcW w:w="2256" w:type="dxa"/>
            <w:vMerge/>
          </w:tcPr>
          <w:p w:rsidR="00B4294A" w:rsidRDefault="00B4294A" w:rsidP="00B4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B4294A" w:rsidRPr="00091F06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5" w:type="dxa"/>
          </w:tcPr>
          <w:p w:rsidR="00B4294A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размер атомного ядра. Состав атомных ядер.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4A" w:rsidRDefault="00B4294A" w:rsidP="00B4294A">
      <w:r>
        <w:br w:type="page"/>
      </w:r>
    </w:p>
    <w:tbl>
      <w:tblPr>
        <w:tblStyle w:val="a8"/>
        <w:tblW w:w="14383" w:type="dxa"/>
        <w:tblLayout w:type="fixed"/>
        <w:tblLook w:val="04A0" w:firstRow="1" w:lastRow="0" w:firstColumn="1" w:lastColumn="0" w:noHBand="0" w:noVBand="1"/>
      </w:tblPr>
      <w:tblGrid>
        <w:gridCol w:w="2256"/>
        <w:gridCol w:w="660"/>
        <w:gridCol w:w="8402"/>
        <w:gridCol w:w="1489"/>
        <w:gridCol w:w="1576"/>
      </w:tblGrid>
      <w:tr w:rsidR="00B4294A" w:rsidRPr="00EB6CFF" w:rsidTr="00B4294A">
        <w:tc>
          <w:tcPr>
            <w:tcW w:w="225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2" w:type="dxa"/>
            <w:gridSpan w:val="2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B4294A" w:rsidRPr="00EB6CFF" w:rsidRDefault="00B4294A" w:rsidP="00B4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94A" w:rsidRPr="00EB6CFF" w:rsidTr="00B4294A">
        <w:trPr>
          <w:trHeight w:val="246"/>
        </w:trPr>
        <w:tc>
          <w:tcPr>
            <w:tcW w:w="2256" w:type="dxa"/>
            <w:vMerge w:val="restart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Pr="00CD615D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  <w:vMerge w:val="restart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375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4294A" w:rsidRDefault="00B4294A" w:rsidP="00B4294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2" w:type="dxa"/>
          </w:tcPr>
          <w:p w:rsidR="00B4294A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Контроль знаний</w:t>
            </w:r>
          </w:p>
        </w:tc>
        <w:tc>
          <w:tcPr>
            <w:tcW w:w="1489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4A" w:rsidRPr="00EB6CFF" w:rsidTr="00B4294A">
        <w:trPr>
          <w:trHeight w:val="870"/>
        </w:trPr>
        <w:tc>
          <w:tcPr>
            <w:tcW w:w="2256" w:type="dxa"/>
            <w:vMerge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2"/>
          </w:tcPr>
          <w:p w:rsidR="00B4294A" w:rsidRDefault="00B4294A" w:rsidP="00B429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B4294A" w:rsidRPr="001D7FCC" w:rsidRDefault="00B4294A" w:rsidP="00B4294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фотоэффекта. Применение фотоэффекта в технике. Изготовление люминофорных покрытий на заводе «Люминофор».</w:t>
            </w:r>
          </w:p>
          <w:p w:rsidR="00B4294A" w:rsidRPr="00CD615D" w:rsidRDefault="00B4294A" w:rsidP="00B4294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радиоактивных изотопов и их применение в медицине, промышленности, сельском хозяйстве</w:t>
            </w:r>
          </w:p>
        </w:tc>
        <w:tc>
          <w:tcPr>
            <w:tcW w:w="1489" w:type="dxa"/>
          </w:tcPr>
          <w:p w:rsidR="00B4294A" w:rsidRPr="00EB6CFF" w:rsidRDefault="00B4294A" w:rsidP="00B42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B4294A" w:rsidRPr="00EB6CFF" w:rsidRDefault="00B4294A" w:rsidP="00B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15" w:rsidRPr="007B2215" w:rsidTr="00B4294A">
        <w:trPr>
          <w:trHeight w:val="870"/>
        </w:trPr>
        <w:tc>
          <w:tcPr>
            <w:tcW w:w="2256" w:type="dxa"/>
          </w:tcPr>
          <w:p w:rsidR="007B2215" w:rsidRPr="007B2215" w:rsidRDefault="007B2215" w:rsidP="007B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62" w:type="dxa"/>
            <w:gridSpan w:val="2"/>
          </w:tcPr>
          <w:p w:rsidR="007B2215" w:rsidRPr="007B2215" w:rsidRDefault="007B2215" w:rsidP="007B221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7B2215" w:rsidRPr="007B2215" w:rsidRDefault="007B2215" w:rsidP="007B2215">
            <w:pPr>
              <w:pStyle w:val="a3"/>
              <w:ind w:lef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1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576" w:type="dxa"/>
          </w:tcPr>
          <w:p w:rsidR="007B2215" w:rsidRPr="007B2215" w:rsidRDefault="007B2215" w:rsidP="007B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94A" w:rsidRDefault="00B4294A" w:rsidP="00B4294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4294A" w:rsidSect="00B4294A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B4294A" w:rsidRPr="006077BA" w:rsidRDefault="00B4294A" w:rsidP="007B22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7BA">
        <w:rPr>
          <w:rFonts w:ascii="Times New Roman" w:hAnsi="Times New Roman" w:cs="Times New Roman"/>
          <w:b/>
          <w:sz w:val="28"/>
          <w:szCs w:val="28"/>
        </w:rPr>
        <w:t>3. УСЛОВИЯ РЕА</w:t>
      </w:r>
      <w:bookmarkStart w:id="0" w:name="_GoBack"/>
      <w:bookmarkEnd w:id="0"/>
      <w:r w:rsidRPr="006077BA">
        <w:rPr>
          <w:rFonts w:ascii="Times New Roman" w:hAnsi="Times New Roman" w:cs="Times New Roman"/>
          <w:b/>
          <w:sz w:val="28"/>
          <w:szCs w:val="28"/>
        </w:rPr>
        <w:t>ЛИЗАЦИИ ПРОГРАММЫ ДИСЦИПЛПИНЫ</w:t>
      </w:r>
    </w:p>
    <w:p w:rsidR="00B4294A" w:rsidRPr="006077BA" w:rsidRDefault="00B4294A" w:rsidP="00B429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77BA">
        <w:rPr>
          <w:rFonts w:ascii="Times New Roman" w:hAnsi="Times New Roman" w:cs="Times New Roman"/>
          <w:b/>
          <w:sz w:val="28"/>
          <w:szCs w:val="28"/>
        </w:rPr>
        <w:t>3.1. Требования к материально-техническому обеспечению</w:t>
      </w:r>
    </w:p>
    <w:p w:rsidR="00B4294A" w:rsidRDefault="00B4294A" w:rsidP="00B42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физики. </w:t>
      </w:r>
    </w:p>
    <w:p w:rsidR="00B4294A" w:rsidRDefault="00B4294A" w:rsidP="00B42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столы, стулья, для преподавателя и студентов, шкафы для хранения учебно-наглядных пособий и учебно-методической документации, доска классная. </w:t>
      </w:r>
    </w:p>
    <w:p w:rsidR="00B4294A" w:rsidRPr="006077BA" w:rsidRDefault="00B4294A" w:rsidP="006F0F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компьютеры, с лицензионным программным обеспеч</w:t>
      </w:r>
      <w:r w:rsidR="006F0F4A">
        <w:rPr>
          <w:rFonts w:ascii="Times New Roman" w:hAnsi="Times New Roman" w:cs="Times New Roman"/>
          <w:sz w:val="28"/>
          <w:szCs w:val="28"/>
        </w:rPr>
        <w:t>ением, мультимедийный проектор.</w:t>
      </w:r>
    </w:p>
    <w:p w:rsidR="00B4294A" w:rsidRPr="006077BA" w:rsidRDefault="00B4294A" w:rsidP="00B429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77BA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обучения.</w:t>
      </w:r>
    </w:p>
    <w:p w:rsidR="00B4294A" w:rsidRPr="006077BA" w:rsidRDefault="00B4294A" w:rsidP="006F0F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>Перечень рекомендуемых учебных изданий. Интернет-ресур</w:t>
      </w:r>
      <w:r w:rsidR="006F0F4A">
        <w:rPr>
          <w:rFonts w:ascii="Times New Roman" w:hAnsi="Times New Roman" w:cs="Times New Roman"/>
          <w:sz w:val="28"/>
          <w:szCs w:val="28"/>
        </w:rPr>
        <w:t>сов, дополнительной литературы.</w:t>
      </w:r>
    </w:p>
    <w:p w:rsidR="006F0F4A" w:rsidRDefault="006F0F4A" w:rsidP="006F0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062"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(учебники и учебные пособия)</w:t>
      </w:r>
      <w:r w:rsidRPr="00BA2062">
        <w:rPr>
          <w:rFonts w:ascii="Times New Roman" w:hAnsi="Times New Roman" w:cs="Times New Roman"/>
          <w:b/>
          <w:sz w:val="28"/>
          <w:szCs w:val="28"/>
        </w:rPr>
        <w:t>:</w:t>
      </w:r>
    </w:p>
    <w:p w:rsidR="006F0F4A" w:rsidRDefault="006F0F4A" w:rsidP="00334352">
      <w:pPr>
        <w:pStyle w:val="a3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9016F">
        <w:rPr>
          <w:rFonts w:ascii="Times New Roman" w:hAnsi="Times New Roman" w:cs="Times New Roman"/>
          <w:sz w:val="28"/>
          <w:szCs w:val="28"/>
        </w:rPr>
        <w:t xml:space="preserve">Я. Физика. 10 </w:t>
      </w:r>
      <w:proofErr w:type="spellStart"/>
      <w:r w:rsidR="004901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F4659">
        <w:rPr>
          <w:rFonts w:ascii="Times New Roman" w:hAnsi="Times New Roman" w:cs="Times New Roman"/>
          <w:sz w:val="28"/>
          <w:szCs w:val="28"/>
        </w:rPr>
        <w:t>: учеб</w:t>
      </w:r>
      <w:r>
        <w:rPr>
          <w:rFonts w:ascii="Times New Roman" w:hAnsi="Times New Roman" w:cs="Times New Roman"/>
          <w:sz w:val="28"/>
          <w:szCs w:val="28"/>
        </w:rPr>
        <w:t xml:space="preserve">ник для общеобразовательных организаций / [Г.Я.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Н.Н. Сотский]; под ред. Н.</w:t>
      </w:r>
      <w:r w:rsidRPr="006F4659">
        <w:rPr>
          <w:rFonts w:ascii="Times New Roman" w:hAnsi="Times New Roman" w:cs="Times New Roman"/>
          <w:sz w:val="28"/>
          <w:szCs w:val="28"/>
        </w:rPr>
        <w:t>А. Парфен</w:t>
      </w:r>
      <w:r w:rsidR="0049016F">
        <w:rPr>
          <w:rFonts w:ascii="Times New Roman" w:hAnsi="Times New Roman" w:cs="Times New Roman"/>
          <w:sz w:val="28"/>
          <w:szCs w:val="28"/>
        </w:rPr>
        <w:t>тьевой. — М.: Просвещение, 2017</w:t>
      </w:r>
      <w:r w:rsidR="00334352">
        <w:rPr>
          <w:rFonts w:ascii="Times New Roman" w:hAnsi="Times New Roman" w:cs="Times New Roman"/>
          <w:sz w:val="28"/>
          <w:szCs w:val="28"/>
        </w:rPr>
        <w:t>.</w:t>
      </w:r>
    </w:p>
    <w:p w:rsidR="006F0F4A" w:rsidRDefault="006F0F4A" w:rsidP="00334352">
      <w:pPr>
        <w:pStyle w:val="a3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5364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9016F">
        <w:rPr>
          <w:rFonts w:ascii="Times New Roman" w:hAnsi="Times New Roman" w:cs="Times New Roman"/>
          <w:sz w:val="28"/>
          <w:szCs w:val="28"/>
        </w:rPr>
        <w:t xml:space="preserve">Я. Физика. 11 </w:t>
      </w:r>
      <w:proofErr w:type="spellStart"/>
      <w:r w:rsidR="004901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364F9">
        <w:rPr>
          <w:rFonts w:ascii="Times New Roman" w:hAnsi="Times New Roman" w:cs="Times New Roman"/>
          <w:sz w:val="28"/>
          <w:szCs w:val="28"/>
        </w:rPr>
        <w:t>: учеб</w:t>
      </w:r>
      <w:r>
        <w:rPr>
          <w:rFonts w:ascii="Times New Roman" w:hAnsi="Times New Roman" w:cs="Times New Roman"/>
          <w:sz w:val="28"/>
          <w:szCs w:val="28"/>
        </w:rPr>
        <w:t xml:space="preserve">ник для общеобразовательных </w:t>
      </w:r>
      <w:r w:rsidRPr="005364F9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/ [Г.Я.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>]; под ред. Н.</w:t>
      </w:r>
      <w:r w:rsidRPr="005364F9">
        <w:rPr>
          <w:rFonts w:ascii="Times New Roman" w:hAnsi="Times New Roman" w:cs="Times New Roman"/>
          <w:sz w:val="28"/>
          <w:szCs w:val="28"/>
        </w:rPr>
        <w:t>А. Парфентьевой. — М.: Просвещение, 2017</w:t>
      </w:r>
      <w:r w:rsidR="00334352">
        <w:rPr>
          <w:rFonts w:ascii="Times New Roman" w:hAnsi="Times New Roman" w:cs="Times New Roman"/>
          <w:sz w:val="28"/>
          <w:szCs w:val="28"/>
        </w:rPr>
        <w:t>.</w:t>
      </w:r>
    </w:p>
    <w:p w:rsidR="006F0F4A" w:rsidRPr="006077BA" w:rsidRDefault="006F0F4A" w:rsidP="00334352">
      <w:pPr>
        <w:pStyle w:val="a3"/>
        <w:numPr>
          <w:ilvl w:val="0"/>
          <w:numId w:val="37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Касьянов В.А. «</w:t>
      </w:r>
      <w:r w:rsidRPr="006077BA">
        <w:rPr>
          <w:rFonts w:ascii="Times New Roman" w:hAnsi="Times New Roman" w:cs="Times New Roman"/>
          <w:sz w:val="28"/>
          <w:szCs w:val="28"/>
        </w:rPr>
        <w:t xml:space="preserve">Физика10 класс», «Физика 11 класс»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7B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77BA">
        <w:rPr>
          <w:rFonts w:ascii="Times New Roman" w:hAnsi="Times New Roman" w:cs="Times New Roman"/>
          <w:sz w:val="28"/>
          <w:szCs w:val="28"/>
        </w:rPr>
        <w:t>ДРОФА</w:t>
      </w:r>
      <w:r w:rsidR="00334352">
        <w:rPr>
          <w:rFonts w:ascii="Times New Roman" w:hAnsi="Times New Roman" w:cs="Times New Roman"/>
          <w:sz w:val="28"/>
          <w:szCs w:val="28"/>
        </w:rPr>
        <w:t>, 2017.</w:t>
      </w:r>
    </w:p>
    <w:p w:rsidR="006F0F4A" w:rsidRDefault="006F0F4A" w:rsidP="006F0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062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6F0F4A" w:rsidRPr="006077BA" w:rsidRDefault="006F0F4A" w:rsidP="00EF1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Логвиненко, О.В. Физика</w:t>
      </w:r>
      <w:r w:rsidRPr="006F4659">
        <w:rPr>
          <w:rFonts w:ascii="Times New Roman" w:hAnsi="Times New Roman" w:cs="Times New Roman"/>
          <w:sz w:val="28"/>
          <w:szCs w:val="28"/>
        </w:rPr>
        <w:t>: уч</w:t>
      </w:r>
      <w:r>
        <w:rPr>
          <w:rFonts w:ascii="Times New Roman" w:hAnsi="Times New Roman" w:cs="Times New Roman"/>
          <w:sz w:val="28"/>
          <w:szCs w:val="28"/>
        </w:rPr>
        <w:t xml:space="preserve">ебник —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</w:p>
    <w:p w:rsidR="006F0F4A" w:rsidRPr="006077BA" w:rsidRDefault="006F0F4A" w:rsidP="00EF1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53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В.И., </w:t>
      </w:r>
      <w:r w:rsidRPr="006077BA">
        <w:rPr>
          <w:rFonts w:ascii="Times New Roman" w:hAnsi="Times New Roman" w:cs="Times New Roman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</w:rPr>
        <w:t>Е.В</w:t>
      </w:r>
      <w:r w:rsidRPr="006077BA">
        <w:rPr>
          <w:rFonts w:ascii="Times New Roman" w:hAnsi="Times New Roman" w:cs="Times New Roman"/>
          <w:sz w:val="28"/>
          <w:szCs w:val="28"/>
        </w:rPr>
        <w:t xml:space="preserve"> «Сборник задач по физике»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7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6077BA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, 2016.</w:t>
      </w:r>
    </w:p>
    <w:p w:rsidR="006F0F4A" w:rsidRDefault="006F0F4A" w:rsidP="00EF1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B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Волков </w:t>
      </w:r>
      <w:r w:rsidRPr="006077BA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7BA">
        <w:rPr>
          <w:rFonts w:ascii="Times New Roman" w:hAnsi="Times New Roman" w:cs="Times New Roman"/>
          <w:sz w:val="28"/>
          <w:szCs w:val="28"/>
        </w:rPr>
        <w:t>Поурочные раз</w:t>
      </w:r>
      <w:r>
        <w:rPr>
          <w:rFonts w:ascii="Times New Roman" w:hAnsi="Times New Roman" w:cs="Times New Roman"/>
          <w:sz w:val="28"/>
          <w:szCs w:val="28"/>
        </w:rPr>
        <w:t xml:space="preserve">работки по физике.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</w:t>
      </w:r>
    </w:p>
    <w:p w:rsidR="006F0F4A" w:rsidRPr="006F4659" w:rsidRDefault="006F0F4A" w:rsidP="00EF1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</w:t>
      </w:r>
      <w:r w:rsidRPr="006F4659">
        <w:rPr>
          <w:rFonts w:ascii="Times New Roman" w:hAnsi="Times New Roman" w:cs="Times New Roman"/>
          <w:sz w:val="28"/>
          <w:szCs w:val="28"/>
        </w:rPr>
        <w:t xml:space="preserve">Физика. Поурочные разработки. 11 </w:t>
      </w:r>
      <w:proofErr w:type="gramStart"/>
      <w:r w:rsidRPr="006F4659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6F4659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6F465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F4659">
        <w:rPr>
          <w:rFonts w:ascii="Times New Roman" w:hAnsi="Times New Roman" w:cs="Times New Roman"/>
          <w:sz w:val="28"/>
          <w:szCs w:val="28"/>
        </w:rPr>
        <w:t>. организа</w:t>
      </w:r>
      <w:r>
        <w:rPr>
          <w:rFonts w:ascii="Times New Roman" w:hAnsi="Times New Roman" w:cs="Times New Roman"/>
          <w:sz w:val="28"/>
          <w:szCs w:val="28"/>
        </w:rPr>
        <w:t xml:space="preserve">ций : базовый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>
        <w:rPr>
          <w:rFonts w:ascii="Times New Roman" w:hAnsi="Times New Roman" w:cs="Times New Roman"/>
          <w:sz w:val="28"/>
          <w:szCs w:val="28"/>
        </w:rPr>
        <w:t>. уровни - 4-е изд. доп. - М. : Просвещение, 2017.</w:t>
      </w:r>
    </w:p>
    <w:p w:rsidR="006F0F4A" w:rsidRPr="00BA2062" w:rsidRDefault="006F0F4A" w:rsidP="006F0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062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6F0F4A" w:rsidRPr="005364F9" w:rsidRDefault="006F0F4A" w:rsidP="006F0F4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5364F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364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64F9">
        <w:rPr>
          <w:rFonts w:ascii="Times New Roman" w:hAnsi="Times New Roman" w:cs="Times New Roman"/>
          <w:sz w:val="28"/>
          <w:szCs w:val="28"/>
        </w:rPr>
        <w:t>http:www.BOOK.ru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F4A" w:rsidRPr="00BA2062" w:rsidRDefault="006F0F4A" w:rsidP="006F0F4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«Лань» (http:www.e.lanbook.com)</w:t>
      </w:r>
    </w:p>
    <w:p w:rsidR="006F0F4A" w:rsidRDefault="006F0F4A" w:rsidP="006F0F4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A2062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Портал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Класс!ная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физика» - учебные видеоролики (</w:t>
      </w:r>
      <w:r w:rsidRPr="006E0810">
        <w:rPr>
          <w:rFonts w:ascii="Times New Roman" w:hAnsi="Times New Roman" w:cs="Times New Roman"/>
          <w:sz w:val="28"/>
          <w:szCs w:val="28"/>
        </w:rPr>
        <w:t>www.fizika-class.narod.ru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F4A" w:rsidRDefault="006F0F4A" w:rsidP="006F0F4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ЦОР - интерактивная физика (</w:t>
      </w:r>
      <w:r w:rsidRPr="006E0810">
        <w:rPr>
          <w:rFonts w:ascii="Times New Roman" w:hAnsi="Times New Roman" w:cs="Times New Roman"/>
          <w:sz w:val="28"/>
          <w:szCs w:val="28"/>
        </w:rPr>
        <w:t>http://class-fizik.ru/shiv.html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F4A" w:rsidRPr="00BA2062" w:rsidRDefault="006F0F4A" w:rsidP="006F0F4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Единая коллекция</w:t>
      </w:r>
      <w:r w:rsidRPr="006E0810">
        <w:rPr>
          <w:rFonts w:ascii="Times New Roman" w:hAnsi="Times New Roman" w:cs="Times New Roman"/>
          <w:sz w:val="28"/>
          <w:szCs w:val="28"/>
        </w:rPr>
        <w:t xml:space="preserve"> цифровых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(http://school-collection.edu.ru)</w:t>
      </w:r>
    </w:p>
    <w:p w:rsidR="00753379" w:rsidRDefault="0075337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379" w:rsidRPr="00AA7422" w:rsidRDefault="0075337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3379" w:rsidRPr="00AA7422" w:rsidSect="00AE7771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1508" w:rsidRPr="00971876" w:rsidRDefault="00EF1508" w:rsidP="00EF1508">
      <w:pPr>
        <w:spacing w:before="30" w:after="3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4. </w:t>
      </w:r>
      <w:r w:rsidRPr="0097187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EF1508" w:rsidRPr="00971876" w:rsidRDefault="00EF1508" w:rsidP="00EF150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508" w:rsidRDefault="00EF1508" w:rsidP="00EF1508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7187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Контроль и оценка </w:t>
      </w:r>
      <w:r w:rsidRPr="00971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результатов освоения дисциплины </w:t>
      </w:r>
      <w:proofErr w:type="gramStart"/>
      <w:r w:rsidRPr="00971876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</w:t>
      </w:r>
      <w:proofErr w:type="gramEnd"/>
      <w:r w:rsidRPr="00971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1876">
        <w:rPr>
          <w:rFonts w:ascii="Times New Roman" w:eastAsia="Times New Roman" w:hAnsi="Times New Roman" w:cs="Times New Roman"/>
          <w:spacing w:val="-2"/>
          <w:sz w:val="28"/>
          <w:szCs w:val="28"/>
        </w:rPr>
        <w:t>же выполнения обучающимися индивидуальных заданий, проектов, исследований.</w:t>
      </w:r>
    </w:p>
    <w:p w:rsidR="00EF1508" w:rsidRPr="00971876" w:rsidRDefault="00EF1508" w:rsidP="00EF150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a8"/>
        <w:tblW w:w="9526" w:type="dxa"/>
        <w:tblInd w:w="108" w:type="dxa"/>
        <w:tblLook w:val="0000" w:firstRow="0" w:lastRow="0" w:firstColumn="0" w:lastColumn="0" w:noHBand="0" w:noVBand="0"/>
      </w:tblPr>
      <w:tblGrid>
        <w:gridCol w:w="5983"/>
        <w:gridCol w:w="3543"/>
      </w:tblGrid>
      <w:tr w:rsidR="00EF1508" w:rsidRPr="00BB0EC4" w:rsidTr="005E0FFD">
        <w:trPr>
          <w:trHeight w:val="1079"/>
        </w:trPr>
        <w:tc>
          <w:tcPr>
            <w:tcW w:w="5983" w:type="dxa"/>
            <w:vAlign w:val="center"/>
          </w:tcPr>
          <w:p w:rsidR="00EF1508" w:rsidRPr="000F14AD" w:rsidRDefault="00EF1508" w:rsidP="005E0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EF1508" w:rsidRPr="000F14AD" w:rsidRDefault="00EF1508" w:rsidP="005E0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(предметные результаты)</w:t>
            </w:r>
          </w:p>
        </w:tc>
        <w:tc>
          <w:tcPr>
            <w:tcW w:w="3543" w:type="dxa"/>
            <w:vAlign w:val="center"/>
          </w:tcPr>
          <w:p w:rsidR="00EF1508" w:rsidRPr="000F14AD" w:rsidRDefault="00EF1508" w:rsidP="005E0FFD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</w:t>
            </w:r>
          </w:p>
          <w:p w:rsidR="00EF1508" w:rsidRPr="000F14AD" w:rsidRDefault="00EF1508" w:rsidP="005E0FFD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  <w:p w:rsidR="00EF1508" w:rsidRPr="000F14AD" w:rsidRDefault="00EF1508" w:rsidP="005E0FFD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 обучения</w:t>
            </w:r>
          </w:p>
        </w:tc>
      </w:tr>
      <w:tr w:rsidR="00EF1508" w:rsidRPr="00BB0EC4" w:rsidTr="005E0FFD">
        <w:trPr>
          <w:trHeight w:val="457"/>
        </w:trPr>
        <w:tc>
          <w:tcPr>
            <w:tcW w:w="5983" w:type="dxa"/>
          </w:tcPr>
          <w:p w:rsidR="00EF1508" w:rsidRPr="000F14AD" w:rsidRDefault="00EF1508" w:rsidP="005E0F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EF1508" w:rsidRPr="000F14AD" w:rsidRDefault="00EF1508" w:rsidP="005E0F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EF1508" w:rsidRPr="00BB0EC4" w:rsidTr="005E0FFD">
        <w:trPr>
          <w:trHeight w:val="1065"/>
        </w:trPr>
        <w:tc>
          <w:tcPr>
            <w:tcW w:w="5983" w:type="dxa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должен продемонстрировать предметные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учебной дисциплины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«Физика»: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роли и месте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физики в современной научной картине мира;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понимание физической сущности наблюдаемых во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Вселенной явлений; понимание роли физики в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формировании кругозора и функциональной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грамотности человека для решения практических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задач;</w:t>
            </w:r>
          </w:p>
        </w:tc>
        <w:tc>
          <w:tcPr>
            <w:tcW w:w="3543" w:type="dxa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</w:tr>
      <w:tr w:rsidR="00EF1508" w:rsidRPr="00BB0EC4" w:rsidTr="005E0FFD">
        <w:trPr>
          <w:trHeight w:val="1635"/>
        </w:trPr>
        <w:tc>
          <w:tcPr>
            <w:tcW w:w="5983" w:type="dxa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-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3543" w:type="dxa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просмотр и обсуждение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докладов, рефератов;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проверка и оценка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</w:p>
        </w:tc>
      </w:tr>
      <w:tr w:rsidR="00EF1508" w:rsidRPr="00BB0EC4" w:rsidTr="005E0FFD">
        <w:trPr>
          <w:trHeight w:val="1531"/>
        </w:trPr>
        <w:tc>
          <w:tcPr>
            <w:tcW w:w="5983" w:type="dxa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умения решать физические задачи;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</w:t>
            </w:r>
          </w:p>
        </w:tc>
        <w:tc>
          <w:tcPr>
            <w:tcW w:w="3543" w:type="dxa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в устной или письменной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форме;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и оценка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отчѐтов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лабораторным работам</w:t>
            </w:r>
          </w:p>
        </w:tc>
      </w:tr>
      <w:tr w:rsidR="00EF1508" w:rsidRPr="00BB0EC4" w:rsidTr="005E0FFD">
        <w:trPr>
          <w:trHeight w:val="1531"/>
        </w:trPr>
        <w:tc>
          <w:tcPr>
            <w:tcW w:w="5983" w:type="dxa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знаний об общих физических закономерностях, законах, теориях</w:t>
            </w:r>
          </w:p>
        </w:tc>
        <w:tc>
          <w:tcPr>
            <w:tcW w:w="3543" w:type="dxa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письменная контрольная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работа;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комбинированный опрос</w:t>
            </w:r>
          </w:p>
        </w:tc>
      </w:tr>
      <w:tr w:rsidR="00EF1508" w:rsidRPr="00BB0EC4" w:rsidTr="005E0FFD">
        <w:trPr>
          <w:trHeight w:val="1531"/>
        </w:trPr>
        <w:tc>
          <w:tcPr>
            <w:tcW w:w="5983" w:type="dxa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 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-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</w:t>
            </w:r>
          </w:p>
        </w:tc>
        <w:tc>
          <w:tcPr>
            <w:tcW w:w="3543" w:type="dxa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в устной или письменной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форме;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и оценка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отчѐтов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лабораторным работам</w:t>
            </w:r>
          </w:p>
        </w:tc>
      </w:tr>
      <w:tr w:rsidR="00EF1508" w:rsidRPr="00BB0EC4" w:rsidTr="005E0FFD">
        <w:trPr>
          <w:trHeight w:val="658"/>
        </w:trPr>
        <w:tc>
          <w:tcPr>
            <w:tcW w:w="5983" w:type="dxa"/>
          </w:tcPr>
          <w:p w:rsidR="00EF1508" w:rsidRPr="000F14AD" w:rsidRDefault="00EF1508" w:rsidP="005E0F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Итоговый контроль – дифференцированный зачет</w:t>
            </w:r>
          </w:p>
        </w:tc>
      </w:tr>
    </w:tbl>
    <w:p w:rsidR="00EF1508" w:rsidRDefault="00EF1508" w:rsidP="00EF15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508" w:rsidRDefault="00EF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508" w:rsidRPr="00971876" w:rsidRDefault="00EF1508" w:rsidP="00EF15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876">
        <w:rPr>
          <w:rFonts w:ascii="Times New Roman" w:hAnsi="Times New Roman" w:cs="Times New Roman"/>
          <w:b/>
          <w:sz w:val="28"/>
          <w:szCs w:val="24"/>
        </w:rPr>
        <w:t>Тематический план по физике (65 часов)</w:t>
      </w:r>
    </w:p>
    <w:p w:rsidR="00EF1508" w:rsidRPr="00971876" w:rsidRDefault="00EF1508" w:rsidP="00EF150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971876">
        <w:rPr>
          <w:rFonts w:ascii="Times New Roman" w:hAnsi="Times New Roman" w:cs="Times New Roman"/>
          <w:sz w:val="28"/>
          <w:szCs w:val="24"/>
        </w:rPr>
        <w:t>1 семестр - 28 часов</w:t>
      </w:r>
      <w:r w:rsidRPr="00971876">
        <w:rPr>
          <w:rFonts w:ascii="Times New Roman" w:hAnsi="Times New Roman" w:cs="Times New Roman"/>
          <w:sz w:val="28"/>
          <w:szCs w:val="24"/>
        </w:rPr>
        <w:tab/>
      </w:r>
    </w:p>
    <w:p w:rsidR="00EF1508" w:rsidRPr="00971876" w:rsidRDefault="00EF1508" w:rsidP="00EF150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971876">
        <w:rPr>
          <w:rFonts w:ascii="Times New Roman" w:hAnsi="Times New Roman" w:cs="Times New Roman"/>
          <w:sz w:val="28"/>
          <w:szCs w:val="24"/>
        </w:rPr>
        <w:t>2 семестр - 37 часов</w:t>
      </w:r>
    </w:p>
    <w:tbl>
      <w:tblPr>
        <w:tblStyle w:val="a8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2273"/>
      </w:tblGrid>
      <w:tr w:rsidR="00EF1508" w:rsidRPr="000F14AD" w:rsidTr="000F14AD">
        <w:trPr>
          <w:trHeight w:val="513"/>
        </w:trPr>
        <w:tc>
          <w:tcPr>
            <w:tcW w:w="704" w:type="dxa"/>
            <w:vAlign w:val="center"/>
          </w:tcPr>
          <w:p w:rsidR="00EF1508" w:rsidRPr="000F14AD" w:rsidRDefault="00EF1508" w:rsidP="005E0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Повторение. Входной контроль за курс физики 9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. Физические величины и способы их измерений.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Основные положения молекулярно-кинетической теории и их опытное обоснование. Идеальный газ. Температура. Термометры. Основное уравнение молекулярно-кинетической теории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56-58, 61, 63, 66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Уравнение Менделеева-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Клапейрона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Изопроцессы</w:t>
            </w:r>
            <w:proofErr w:type="spell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в газах их уравнения и графики.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68, 69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«Молекулярная физика».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56-69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proofErr w:type="gram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по  теме</w:t>
            </w:r>
            <w:proofErr w:type="gram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«Молекулярная физика».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энергия и способы её измерения. Количество теплоты. </w:t>
            </w:r>
            <w:r w:rsidRPr="000F1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F1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законы термодинамики.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75-78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Насыщенный пар и его свойства. Влажность воздуха. Приборы для измерения влажности воздуха.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70-72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Жидкое состояние вещества. Поверхностное натяжение. Капиллярные явления в природе, быту и медицине.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Твердое состояние вещества. Деформация. Закон Гука. Деформация мышц. Аморфные и кристаллические вещества.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«Агрегатные состояния вещества»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70-78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proofErr w:type="gramStart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по  теме</w:t>
            </w:r>
            <w:proofErr w:type="gramEnd"/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«Агрегатные состояния вещества»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Электрический заряд. Электризация тел. Закон Кулона. Электрическое поле и его напряженность.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84,85,87,90,91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Проводники и диэлектрики в электрическом поле.  Конденсаторы.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93,94,95,100,101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 и условия его существования. Сопротивление проводников. Закон Ома для участка цепи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102-104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соединение проводников. Электродвижущая сила. Закон Ома для замкнутой цепи.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105, 107, 108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Магнитное поле. Магнитное взаимодействие. Магнитный поток. Электромагнитная индукция. Закон электромагнитной индукции.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1, 2, 3, 6, 9-11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Гармонические колебания и их характеристики. Уравнение гармонического колебания. Свободные и вынужденные колебания. Механический резонанс.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18, 19, 20, 22, 25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Механические волны.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42-44, 47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«Механические колебания».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18-25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Свободные электромагнитные колебания, колебательный контур. Переменный ток. Действующие значения силы тока и напряжения. Активное сопротивление, индуктивность и ёмкость в цепи переменного тока.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27, 28, 30, 31-34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«Переменный ток».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28-34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 «Колебания и волны»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Электромагнитная природа света. Законы отражения и преломления света. Абсолютный показатель преломления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59, 60,61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Линзы и их виды. Основные линии и точки линз. Построение изображений в линзах.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63-65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Глаз как оптическая система. Дефекты зрения и способы их устранения.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Шкала электромагнитных волн. Свойства электромагнитного излучения в различных диапазонах длин волн.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84-86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Строение атома. Модель атома по Резерфорду и Бору. Состав и размеры атомного ядра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93-95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Лабораторная ра</w:t>
            </w:r>
            <w:r w:rsidR="000F14AD">
              <w:rPr>
                <w:rFonts w:ascii="Times New Roman" w:hAnsi="Times New Roman" w:cs="Times New Roman"/>
                <w:sz w:val="28"/>
                <w:szCs w:val="28"/>
              </w:rPr>
              <w:t xml:space="preserve">бота №1 «Определение влажности </w:t>
            </w: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воздуха. Оценка влажности воздуха».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 «Изучение капиллярных явлений, обусловленных поверхностным натяжением».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«Определение ЭДС и внутреннего сопротивления источника тока».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 «Изучение законов колебательного движения».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6946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 «Определение фокусного расстояния и оптической силы собирающей линзы».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08" w:rsidRPr="000F14AD" w:rsidTr="000F14AD">
        <w:tc>
          <w:tcPr>
            <w:tcW w:w="704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AD"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6946" w:type="dxa"/>
            <w:vAlign w:val="center"/>
          </w:tcPr>
          <w:p w:rsidR="00EF1508" w:rsidRPr="000F14AD" w:rsidRDefault="00334352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273" w:type="dxa"/>
            <w:vAlign w:val="center"/>
          </w:tcPr>
          <w:p w:rsidR="00EF1508" w:rsidRPr="000F14AD" w:rsidRDefault="00EF1508" w:rsidP="005E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508" w:rsidRPr="00E63565" w:rsidRDefault="00EF1508" w:rsidP="00EF15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1508" w:rsidRPr="00E63565" w:rsidSect="00EF15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3D" w:rsidRDefault="00C07C3D" w:rsidP="00E75DFA">
      <w:pPr>
        <w:spacing w:after="0" w:line="240" w:lineRule="auto"/>
      </w:pPr>
      <w:r>
        <w:separator/>
      </w:r>
    </w:p>
  </w:endnote>
  <w:endnote w:type="continuationSeparator" w:id="0">
    <w:p w:rsidR="00C07C3D" w:rsidRDefault="00C07C3D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326097"/>
      <w:docPartObj>
        <w:docPartGallery w:val="Page Numbers (Bottom of Page)"/>
        <w:docPartUnique/>
      </w:docPartObj>
    </w:sdtPr>
    <w:sdtContent>
      <w:p w:rsidR="005E0FFD" w:rsidRDefault="005E0F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215">
          <w:rPr>
            <w:noProof/>
          </w:rPr>
          <w:t>19</w:t>
        </w:r>
        <w:r>
          <w:fldChar w:fldCharType="end"/>
        </w:r>
      </w:p>
    </w:sdtContent>
  </w:sdt>
  <w:p w:rsidR="005E0FFD" w:rsidRDefault="005E0FFD" w:rsidP="00E75DFA">
    <w:pPr>
      <w:pStyle w:val="a6"/>
      <w:jc w:val="center"/>
    </w:pPr>
  </w:p>
  <w:p w:rsidR="005E0FFD" w:rsidRDefault="005E0F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3D" w:rsidRDefault="00C07C3D" w:rsidP="00E75DFA">
      <w:pPr>
        <w:spacing w:after="0" w:line="240" w:lineRule="auto"/>
      </w:pPr>
      <w:r>
        <w:separator/>
      </w:r>
    </w:p>
  </w:footnote>
  <w:footnote w:type="continuationSeparator" w:id="0">
    <w:p w:rsidR="00C07C3D" w:rsidRDefault="00C07C3D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DF3"/>
    <w:multiLevelType w:val="hybridMultilevel"/>
    <w:tmpl w:val="4B0E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1B96"/>
    <w:multiLevelType w:val="hybridMultilevel"/>
    <w:tmpl w:val="1470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73E8"/>
    <w:multiLevelType w:val="hybridMultilevel"/>
    <w:tmpl w:val="B83E9CE2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6" w15:restartNumberingAfterBreak="0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0E6"/>
    <w:multiLevelType w:val="hybridMultilevel"/>
    <w:tmpl w:val="1606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16278"/>
    <w:multiLevelType w:val="hybridMultilevel"/>
    <w:tmpl w:val="E716C056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1135D"/>
    <w:multiLevelType w:val="multilevel"/>
    <w:tmpl w:val="184804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4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18428E0"/>
    <w:multiLevelType w:val="hybridMultilevel"/>
    <w:tmpl w:val="6DDA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9" w15:restartNumberingAfterBreak="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7120CF"/>
    <w:multiLevelType w:val="hybridMultilevel"/>
    <w:tmpl w:val="8300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113560"/>
    <w:multiLevelType w:val="hybridMultilevel"/>
    <w:tmpl w:val="F59C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4667D"/>
    <w:multiLevelType w:val="hybridMultilevel"/>
    <w:tmpl w:val="405A244A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A67BD4"/>
    <w:multiLevelType w:val="hybridMultilevel"/>
    <w:tmpl w:val="E46C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36E65"/>
    <w:multiLevelType w:val="hybridMultilevel"/>
    <w:tmpl w:val="CD70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D1350"/>
    <w:multiLevelType w:val="hybridMultilevel"/>
    <w:tmpl w:val="2AD0D3D0"/>
    <w:lvl w:ilvl="0" w:tplc="BC64C18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B1A3D"/>
    <w:multiLevelType w:val="hybridMultilevel"/>
    <w:tmpl w:val="B784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2" w15:restartNumberingAfterBreak="0">
    <w:nsid w:val="7C4F4545"/>
    <w:multiLevelType w:val="hybridMultilevel"/>
    <w:tmpl w:val="06BE002C"/>
    <w:lvl w:ilvl="0" w:tplc="174411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4"/>
  </w:num>
  <w:num w:numId="7">
    <w:abstractNumId w:val="27"/>
  </w:num>
  <w:num w:numId="8">
    <w:abstractNumId w:val="2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11"/>
  </w:num>
  <w:num w:numId="13">
    <w:abstractNumId w:val="33"/>
  </w:num>
  <w:num w:numId="14">
    <w:abstractNumId w:val="34"/>
  </w:num>
  <w:num w:numId="15">
    <w:abstractNumId w:val="16"/>
  </w:num>
  <w:num w:numId="16">
    <w:abstractNumId w:val="8"/>
  </w:num>
  <w:num w:numId="17">
    <w:abstractNumId w:val="29"/>
  </w:num>
  <w:num w:numId="18">
    <w:abstractNumId w:val="12"/>
  </w:num>
  <w:num w:numId="19">
    <w:abstractNumId w:val="2"/>
  </w:num>
  <w:num w:numId="20">
    <w:abstractNumId w:val="6"/>
  </w:num>
  <w:num w:numId="21">
    <w:abstractNumId w:val="24"/>
  </w:num>
  <w:num w:numId="22">
    <w:abstractNumId w:val="19"/>
  </w:num>
  <w:num w:numId="23">
    <w:abstractNumId w:val="30"/>
  </w:num>
  <w:num w:numId="24">
    <w:abstractNumId w:val="23"/>
  </w:num>
  <w:num w:numId="25">
    <w:abstractNumId w:val="4"/>
  </w:num>
  <w:num w:numId="26">
    <w:abstractNumId w:val="10"/>
  </w:num>
  <w:num w:numId="27">
    <w:abstractNumId w:val="13"/>
  </w:num>
  <w:num w:numId="28">
    <w:abstractNumId w:val="20"/>
  </w:num>
  <w:num w:numId="29">
    <w:abstractNumId w:val="17"/>
  </w:num>
  <w:num w:numId="30">
    <w:abstractNumId w:val="26"/>
  </w:num>
  <w:num w:numId="31">
    <w:abstractNumId w:val="3"/>
  </w:num>
  <w:num w:numId="32">
    <w:abstractNumId w:val="0"/>
  </w:num>
  <w:num w:numId="33">
    <w:abstractNumId w:val="7"/>
  </w:num>
  <w:num w:numId="34">
    <w:abstractNumId w:val="32"/>
  </w:num>
  <w:num w:numId="35">
    <w:abstractNumId w:val="25"/>
  </w:num>
  <w:num w:numId="36">
    <w:abstractNumId w:val="2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3A"/>
    <w:rsid w:val="0000403A"/>
    <w:rsid w:val="000335FD"/>
    <w:rsid w:val="0007271D"/>
    <w:rsid w:val="00097398"/>
    <w:rsid w:val="000C6FCD"/>
    <w:rsid w:val="000D1599"/>
    <w:rsid w:val="000F14AD"/>
    <w:rsid w:val="000F3465"/>
    <w:rsid w:val="00103E09"/>
    <w:rsid w:val="00116CAA"/>
    <w:rsid w:val="001461C3"/>
    <w:rsid w:val="00170291"/>
    <w:rsid w:val="001A6293"/>
    <w:rsid w:val="001B40B2"/>
    <w:rsid w:val="001F1DF5"/>
    <w:rsid w:val="0020275D"/>
    <w:rsid w:val="00250F17"/>
    <w:rsid w:val="002565B9"/>
    <w:rsid w:val="00261CB6"/>
    <w:rsid w:val="002630EE"/>
    <w:rsid w:val="0027410D"/>
    <w:rsid w:val="002A4BF7"/>
    <w:rsid w:val="002C7768"/>
    <w:rsid w:val="002F4820"/>
    <w:rsid w:val="0030745F"/>
    <w:rsid w:val="00334352"/>
    <w:rsid w:val="003B548E"/>
    <w:rsid w:val="003B6443"/>
    <w:rsid w:val="003D317C"/>
    <w:rsid w:val="003E54F4"/>
    <w:rsid w:val="003E6DC0"/>
    <w:rsid w:val="003F01F2"/>
    <w:rsid w:val="0040127A"/>
    <w:rsid w:val="00432E01"/>
    <w:rsid w:val="0045053A"/>
    <w:rsid w:val="0049016F"/>
    <w:rsid w:val="004A22A4"/>
    <w:rsid w:val="004B0137"/>
    <w:rsid w:val="004C118D"/>
    <w:rsid w:val="004C61C6"/>
    <w:rsid w:val="004D683B"/>
    <w:rsid w:val="00503517"/>
    <w:rsid w:val="00512D88"/>
    <w:rsid w:val="005E0FFD"/>
    <w:rsid w:val="005E1E6D"/>
    <w:rsid w:val="00606930"/>
    <w:rsid w:val="006563BF"/>
    <w:rsid w:val="006976D0"/>
    <w:rsid w:val="006A46BD"/>
    <w:rsid w:val="006C7DFA"/>
    <w:rsid w:val="006F0F4A"/>
    <w:rsid w:val="00701024"/>
    <w:rsid w:val="00734626"/>
    <w:rsid w:val="00747625"/>
    <w:rsid w:val="00747906"/>
    <w:rsid w:val="007479C8"/>
    <w:rsid w:val="00753379"/>
    <w:rsid w:val="00767F90"/>
    <w:rsid w:val="007A75AC"/>
    <w:rsid w:val="007B2215"/>
    <w:rsid w:val="007B6DB9"/>
    <w:rsid w:val="00863B84"/>
    <w:rsid w:val="008B538F"/>
    <w:rsid w:val="008D2696"/>
    <w:rsid w:val="008E496B"/>
    <w:rsid w:val="009124E9"/>
    <w:rsid w:val="009416D1"/>
    <w:rsid w:val="00956DC1"/>
    <w:rsid w:val="009922D1"/>
    <w:rsid w:val="00992376"/>
    <w:rsid w:val="009E0302"/>
    <w:rsid w:val="009F4770"/>
    <w:rsid w:val="00A01C54"/>
    <w:rsid w:val="00A16A29"/>
    <w:rsid w:val="00A243EC"/>
    <w:rsid w:val="00A46DBD"/>
    <w:rsid w:val="00A55CD1"/>
    <w:rsid w:val="00AA7422"/>
    <w:rsid w:val="00AD51A1"/>
    <w:rsid w:val="00AE7771"/>
    <w:rsid w:val="00AF02B1"/>
    <w:rsid w:val="00B26205"/>
    <w:rsid w:val="00B4294A"/>
    <w:rsid w:val="00B45BAE"/>
    <w:rsid w:val="00B60238"/>
    <w:rsid w:val="00B83729"/>
    <w:rsid w:val="00B85ADD"/>
    <w:rsid w:val="00BB435F"/>
    <w:rsid w:val="00BC02B8"/>
    <w:rsid w:val="00C07C3D"/>
    <w:rsid w:val="00C9554C"/>
    <w:rsid w:val="00CE590A"/>
    <w:rsid w:val="00CF2E7A"/>
    <w:rsid w:val="00D0162B"/>
    <w:rsid w:val="00D67286"/>
    <w:rsid w:val="00D804CF"/>
    <w:rsid w:val="00E0433A"/>
    <w:rsid w:val="00E40DE7"/>
    <w:rsid w:val="00E40EE2"/>
    <w:rsid w:val="00E44D65"/>
    <w:rsid w:val="00E71A7D"/>
    <w:rsid w:val="00E75DFA"/>
    <w:rsid w:val="00EA1871"/>
    <w:rsid w:val="00EB2F20"/>
    <w:rsid w:val="00EB539E"/>
    <w:rsid w:val="00EB6733"/>
    <w:rsid w:val="00EE1DF3"/>
    <w:rsid w:val="00EF1508"/>
    <w:rsid w:val="00F35238"/>
    <w:rsid w:val="00F656EC"/>
    <w:rsid w:val="00F95C32"/>
    <w:rsid w:val="00FB1D45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E8272-B50B-4E0C-95C5-6D61AA7A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EB2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2F20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B2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293F-4A74-448D-91CC-3830D681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В. Лукьянцев</cp:lastModifiedBy>
  <cp:revision>4</cp:revision>
  <cp:lastPrinted>2020-02-11T15:31:00Z</cp:lastPrinted>
  <dcterms:created xsi:type="dcterms:W3CDTF">2020-02-13T20:35:00Z</dcterms:created>
  <dcterms:modified xsi:type="dcterms:W3CDTF">2020-06-25T10:07:00Z</dcterms:modified>
</cp:coreProperties>
</file>